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6DDED" w14:textId="07B25C04" w:rsidR="009F0821" w:rsidRPr="00660DDD" w:rsidRDefault="009F0821" w:rsidP="00660D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Times New Roman"/>
          <w:b/>
          <w:color w:val="000000"/>
          <w:sz w:val="22"/>
          <w:szCs w:val="22"/>
        </w:rPr>
      </w:pPr>
      <w:r w:rsidRPr="00660DDD">
        <w:rPr>
          <w:rFonts w:cs="Times New Roman"/>
          <w:b/>
          <w:color w:val="000000"/>
          <w:sz w:val="22"/>
          <w:szCs w:val="22"/>
        </w:rPr>
        <w:t xml:space="preserve">CAPACITES ATTENDUES             </w:t>
      </w:r>
      <w:r w:rsidR="00660DDD">
        <w:rPr>
          <w:rFonts w:cs="Times New Roman"/>
          <w:b/>
          <w:color w:val="000000"/>
          <w:sz w:val="22"/>
          <w:szCs w:val="22"/>
        </w:rPr>
        <w:t xml:space="preserve">                                                      </w:t>
      </w:r>
      <w:bookmarkStart w:id="0" w:name="_GoBack"/>
      <w:bookmarkEnd w:id="0"/>
      <w:r w:rsidRPr="00660DDD">
        <w:rPr>
          <w:rFonts w:cs="Times New Roman"/>
          <w:b/>
          <w:color w:val="000000"/>
          <w:sz w:val="22"/>
          <w:szCs w:val="22"/>
        </w:rPr>
        <w:t xml:space="preserve">   PROGRAMME DE 2DE RENTRÉE 2019</w:t>
      </w:r>
    </w:p>
    <w:p w14:paraId="717C9E9E" w14:textId="77777777" w:rsidR="009F0821" w:rsidRPr="00660DDD" w:rsidRDefault="009F0821" w:rsidP="009F0821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szCs w:val="22"/>
        </w:rPr>
      </w:pPr>
    </w:p>
    <w:p w14:paraId="2DD7A128" w14:textId="77777777" w:rsidR="00934A25" w:rsidRPr="00660DDD" w:rsidRDefault="00934A25" w:rsidP="009F0821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2"/>
          <w:szCs w:val="22"/>
        </w:rPr>
      </w:pPr>
    </w:p>
    <w:p w14:paraId="54DE0537" w14:textId="77777777" w:rsidR="009F0821" w:rsidRPr="00660DDD" w:rsidRDefault="009F0821" w:rsidP="009F0821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2"/>
          <w:szCs w:val="22"/>
        </w:rPr>
      </w:pPr>
      <w:r w:rsidRPr="00660DDD">
        <w:rPr>
          <w:rFonts w:cs="Times New Roman"/>
          <w:b/>
          <w:color w:val="000000"/>
          <w:sz w:val="22"/>
          <w:szCs w:val="22"/>
        </w:rPr>
        <w:t>NOMBRES ET CALCULS</w:t>
      </w:r>
    </w:p>
    <w:p w14:paraId="647AE585" w14:textId="77777777" w:rsidR="009F0821" w:rsidRPr="00660DDD" w:rsidRDefault="009F0821" w:rsidP="009F0821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59C417A6" w14:textId="77777777" w:rsidR="009F0821" w:rsidRPr="00660DDD" w:rsidRDefault="009F0821" w:rsidP="009F082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60DDD">
        <w:rPr>
          <w:rFonts w:cs="Times New Roman"/>
          <w:color w:val="000000"/>
          <w:sz w:val="22"/>
          <w:szCs w:val="22"/>
        </w:rPr>
        <w:t xml:space="preserve">Associer à chaque point de la droite graduée un unique nombre réel et réciproquement. </w:t>
      </w:r>
    </w:p>
    <w:p w14:paraId="52CC3091" w14:textId="77777777" w:rsidR="009F0821" w:rsidRPr="00660DDD" w:rsidRDefault="009F0821" w:rsidP="009F082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60DDD">
        <w:rPr>
          <w:rFonts w:cs="Times New Roman"/>
          <w:color w:val="000000"/>
          <w:sz w:val="22"/>
          <w:szCs w:val="22"/>
        </w:rPr>
        <w:t xml:space="preserve">Représenter un intervalle de la droite numérique. Déterminer si un nombre réel appartient à un intervalle donné. </w:t>
      </w:r>
    </w:p>
    <w:p w14:paraId="18C6616C" w14:textId="77777777" w:rsidR="00F976B8" w:rsidRPr="00660DDD" w:rsidRDefault="00F976B8" w:rsidP="009F082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60DDD">
        <w:rPr>
          <w:rFonts w:cs="Arial"/>
          <w:color w:val="000000"/>
          <w:sz w:val="22"/>
          <w:szCs w:val="22"/>
        </w:rPr>
        <w:t>Donner un encadrement d’amplitude donnée d’un nombre réel par des décimaux</w:t>
      </w:r>
    </w:p>
    <w:p w14:paraId="2BF3DBE9" w14:textId="77777777" w:rsidR="009F0821" w:rsidRPr="00660DDD" w:rsidRDefault="009F0821" w:rsidP="009F082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60DDD">
        <w:rPr>
          <w:rFonts w:cs="Times New Roman"/>
          <w:color w:val="000000"/>
          <w:sz w:val="22"/>
          <w:szCs w:val="22"/>
        </w:rPr>
        <w:t xml:space="preserve">Dans le cadre de la résolution de problèmes, arrondir en donnant le nombre de chiffres significatifs adapté à la situation étudiée. </w:t>
      </w:r>
    </w:p>
    <w:p w14:paraId="4548379C" w14:textId="77777777" w:rsidR="009F0821" w:rsidRPr="00660DDD" w:rsidRDefault="009F0821" w:rsidP="009F082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60DDD">
        <w:rPr>
          <w:rFonts w:cs="Times New Roman"/>
          <w:color w:val="000000"/>
          <w:sz w:val="22"/>
          <w:szCs w:val="22"/>
        </w:rPr>
        <w:t xml:space="preserve">Modéliser et résoudre des problèmes mobilisant les notions de multiple, de diviseur, de nombre pair, de nombre impair, de nombre premier </w:t>
      </w:r>
    </w:p>
    <w:p w14:paraId="7E8A3DD3" w14:textId="77777777" w:rsidR="009F0821" w:rsidRPr="00660DDD" w:rsidRDefault="009F0821" w:rsidP="009F082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60DDD">
        <w:rPr>
          <w:rFonts w:cs="Times New Roman"/>
          <w:color w:val="000000"/>
          <w:sz w:val="22"/>
          <w:szCs w:val="22"/>
        </w:rPr>
        <w:t xml:space="preserve">Présenter les résultats fractionnaires sous forme irréductible </w:t>
      </w:r>
    </w:p>
    <w:p w14:paraId="1872C5E9" w14:textId="77777777" w:rsidR="009F0821" w:rsidRPr="00660DDD" w:rsidRDefault="009F0821" w:rsidP="009F082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60DDD">
        <w:rPr>
          <w:rFonts w:cs="Times New Roman"/>
          <w:color w:val="000000"/>
          <w:sz w:val="22"/>
          <w:szCs w:val="22"/>
        </w:rPr>
        <w:t xml:space="preserve">Effectuer des calculs numériques ou littéraux mettant en jeu des puissances, des racines carrées, des écritures fractionnaires. </w:t>
      </w:r>
    </w:p>
    <w:p w14:paraId="061F31AC" w14:textId="77777777" w:rsidR="009F0821" w:rsidRPr="00660DDD" w:rsidRDefault="009F0821" w:rsidP="009F082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60DDD">
        <w:rPr>
          <w:rFonts w:cs="Arial"/>
          <w:color w:val="000000"/>
          <w:sz w:val="22"/>
          <w:szCs w:val="22"/>
        </w:rPr>
        <w:t xml:space="preserve">Sur des cas simples de relations entre variables (par exemple </w:t>
      </w:r>
      <w:r w:rsidRPr="00660DDD">
        <w:rPr>
          <w:rFonts w:cs="Arial"/>
          <w:i/>
          <w:iCs/>
          <w:color w:val="000000"/>
          <w:sz w:val="22"/>
          <w:szCs w:val="22"/>
        </w:rPr>
        <w:t>U = RI</w:t>
      </w:r>
      <w:r w:rsidRPr="00660DDD">
        <w:rPr>
          <w:rFonts w:cs="Arial"/>
          <w:color w:val="000000"/>
          <w:sz w:val="22"/>
          <w:szCs w:val="22"/>
        </w:rPr>
        <w:t xml:space="preserve">, </w:t>
      </w:r>
      <w:r w:rsidRPr="00660DDD">
        <w:rPr>
          <w:rFonts w:cs="Arial"/>
          <w:i/>
          <w:iCs/>
          <w:color w:val="000000"/>
          <w:sz w:val="22"/>
          <w:szCs w:val="22"/>
        </w:rPr>
        <w:t>d = vt</w:t>
      </w:r>
      <w:r w:rsidRPr="00660DDD">
        <w:rPr>
          <w:rFonts w:cs="Arial"/>
          <w:color w:val="000000"/>
          <w:sz w:val="22"/>
          <w:szCs w:val="22"/>
        </w:rPr>
        <w:t xml:space="preserve">, </w:t>
      </w:r>
      <w:r w:rsidRPr="00660DDD">
        <w:rPr>
          <w:rFonts w:cs="Arial"/>
          <w:i/>
          <w:iCs/>
          <w:color w:val="000000"/>
          <w:sz w:val="22"/>
          <w:szCs w:val="22"/>
        </w:rPr>
        <w:t>S = πr 2</w:t>
      </w:r>
      <w:r w:rsidRPr="00660DDD">
        <w:rPr>
          <w:rFonts w:cs="Arial"/>
          <w:color w:val="000000"/>
          <w:sz w:val="22"/>
          <w:szCs w:val="22"/>
        </w:rPr>
        <w:t xml:space="preserve">, </w:t>
      </w:r>
      <w:r w:rsidRPr="00660DDD">
        <w:rPr>
          <w:rFonts w:cs="Arial"/>
          <w:i/>
          <w:iCs/>
          <w:color w:val="000000"/>
          <w:sz w:val="22"/>
          <w:szCs w:val="22"/>
        </w:rPr>
        <w:t>V = abc</w:t>
      </w:r>
      <w:r w:rsidRPr="00660DDD">
        <w:rPr>
          <w:rFonts w:cs="Arial"/>
          <w:color w:val="000000"/>
          <w:sz w:val="22"/>
          <w:szCs w:val="22"/>
        </w:rPr>
        <w:t xml:space="preserve">, </w:t>
      </w:r>
      <w:r w:rsidRPr="00660DDD">
        <w:rPr>
          <w:rFonts w:cs="Arial"/>
          <w:i/>
          <w:iCs/>
          <w:color w:val="000000"/>
          <w:sz w:val="22"/>
          <w:szCs w:val="22"/>
        </w:rPr>
        <w:t>V = πr 2h</w:t>
      </w:r>
      <w:r w:rsidRPr="00660DDD">
        <w:rPr>
          <w:rFonts w:cs="Arial"/>
          <w:color w:val="000000"/>
          <w:sz w:val="22"/>
          <w:szCs w:val="22"/>
        </w:rPr>
        <w:t xml:space="preserve">), exprimer une variable en fonction des autres. Cas d’une relation du premier degré </w:t>
      </w:r>
      <w:r w:rsidRPr="00660DDD">
        <w:rPr>
          <w:rFonts w:cs="Arial"/>
          <w:i/>
          <w:iCs/>
          <w:color w:val="000000"/>
          <w:sz w:val="22"/>
          <w:szCs w:val="22"/>
        </w:rPr>
        <w:t>ax + by = c</w:t>
      </w:r>
      <w:r w:rsidRPr="00660DDD">
        <w:rPr>
          <w:rFonts w:cs="Arial"/>
          <w:color w:val="000000"/>
          <w:sz w:val="22"/>
          <w:szCs w:val="22"/>
        </w:rPr>
        <w:t xml:space="preserve">. </w:t>
      </w:r>
    </w:p>
    <w:p w14:paraId="0AD2C9C7" w14:textId="01229C1A" w:rsidR="00F976B8" w:rsidRPr="00660DDD" w:rsidRDefault="00F976B8" w:rsidP="009F082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60DDD">
        <w:rPr>
          <w:rFonts w:cs="Times New Roman"/>
          <w:color w:val="000000"/>
          <w:sz w:val="22"/>
          <w:szCs w:val="22"/>
        </w:rPr>
        <w:t>Choisir la forme la plus adaptée (factorisée, développée, réduite) d’une expression en vue de la résolution d’un problème.</w:t>
      </w:r>
    </w:p>
    <w:p w14:paraId="12957F80" w14:textId="77777777" w:rsidR="009F0821" w:rsidRPr="00660DDD" w:rsidRDefault="009F0821" w:rsidP="009F082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60DDD">
        <w:rPr>
          <w:rFonts w:cs="Times New Roman"/>
          <w:color w:val="000000"/>
          <w:sz w:val="22"/>
          <w:szCs w:val="22"/>
        </w:rPr>
        <w:t>Comparer deux quantités en utilisant leur différence, ou leur quotient dans le cas positif .</w:t>
      </w:r>
    </w:p>
    <w:p w14:paraId="0C49062E" w14:textId="77777777" w:rsidR="009F0821" w:rsidRPr="00660DDD" w:rsidRDefault="009F0821" w:rsidP="009F082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60DDD">
        <w:rPr>
          <w:rFonts w:cs="Times New Roman"/>
          <w:color w:val="000000"/>
          <w:sz w:val="22"/>
          <w:szCs w:val="22"/>
        </w:rPr>
        <w:t>Modéliser un problème par une inéquation .</w:t>
      </w:r>
    </w:p>
    <w:p w14:paraId="687EBA6C" w14:textId="77777777" w:rsidR="009F0821" w:rsidRPr="00660DDD" w:rsidRDefault="009F0821" w:rsidP="009F082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60DDD">
        <w:rPr>
          <w:rFonts w:cs="Times New Roman"/>
          <w:color w:val="000000"/>
          <w:sz w:val="22"/>
          <w:szCs w:val="22"/>
        </w:rPr>
        <w:t xml:space="preserve">Résoudre une inéquation du premier degré. </w:t>
      </w:r>
    </w:p>
    <w:p w14:paraId="60C2A569" w14:textId="77777777" w:rsidR="009F0821" w:rsidRPr="00660DDD" w:rsidRDefault="009F0821">
      <w:pPr>
        <w:rPr>
          <w:sz w:val="22"/>
          <w:szCs w:val="22"/>
        </w:rPr>
      </w:pPr>
    </w:p>
    <w:p w14:paraId="2650A7BB" w14:textId="77777777" w:rsidR="00916791" w:rsidRPr="00660DDD" w:rsidRDefault="00916791">
      <w:pPr>
        <w:rPr>
          <w:sz w:val="22"/>
          <w:szCs w:val="22"/>
        </w:rPr>
      </w:pPr>
    </w:p>
    <w:p w14:paraId="7F3F6AB3" w14:textId="77777777" w:rsidR="00916791" w:rsidRPr="00660DDD" w:rsidRDefault="00916791">
      <w:pPr>
        <w:rPr>
          <w:b/>
          <w:sz w:val="22"/>
          <w:szCs w:val="22"/>
        </w:rPr>
      </w:pPr>
      <w:r w:rsidRPr="00660DDD">
        <w:rPr>
          <w:b/>
          <w:sz w:val="22"/>
          <w:szCs w:val="22"/>
        </w:rPr>
        <w:t>GEOMETRIE</w:t>
      </w:r>
    </w:p>
    <w:p w14:paraId="3EED56F4" w14:textId="77777777" w:rsidR="00B7046D" w:rsidRPr="00660DDD" w:rsidRDefault="00B7046D" w:rsidP="00B7046D">
      <w:pPr>
        <w:rPr>
          <w:sz w:val="22"/>
          <w:szCs w:val="22"/>
        </w:rPr>
      </w:pPr>
    </w:p>
    <w:p w14:paraId="322DA748" w14:textId="77777777" w:rsidR="00B7046D" w:rsidRPr="00660DDD" w:rsidRDefault="00B7046D" w:rsidP="00B7046D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660DDD">
        <w:rPr>
          <w:sz w:val="22"/>
          <w:szCs w:val="22"/>
        </w:rPr>
        <w:t></w:t>
      </w:r>
      <w:r w:rsidRPr="00660DDD">
        <w:rPr>
          <w:rFonts w:cs="Times New Roman"/>
          <w:color w:val="000000"/>
          <w:sz w:val="22"/>
          <w:szCs w:val="22"/>
        </w:rPr>
        <w:t>Représente</w:t>
      </w:r>
      <w:r w:rsidRPr="00660DDD">
        <w:rPr>
          <w:rFonts w:cs="Times New Roman"/>
          <w:sz w:val="22"/>
          <w:szCs w:val="22"/>
        </w:rPr>
        <w:t>r géométriquement des vecteurs.</w:t>
      </w:r>
    </w:p>
    <w:p w14:paraId="1C774A6D" w14:textId="77777777" w:rsidR="00B7046D" w:rsidRPr="00660DDD" w:rsidRDefault="00B7046D" w:rsidP="00B7046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60DDD">
        <w:rPr>
          <w:rFonts w:cs="Times New Roman"/>
          <w:color w:val="000000"/>
          <w:sz w:val="22"/>
          <w:szCs w:val="22"/>
        </w:rPr>
        <w:t xml:space="preserve">Construire géométriquement la somme de deux vecteurs </w:t>
      </w:r>
    </w:p>
    <w:p w14:paraId="276F0633" w14:textId="77777777" w:rsidR="00B7046D" w:rsidRPr="00660DDD" w:rsidRDefault="00B7046D" w:rsidP="00B7046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660DDD">
        <w:rPr>
          <w:rFonts w:cs="Arial"/>
          <w:color w:val="000000"/>
          <w:sz w:val="22"/>
          <w:szCs w:val="22"/>
        </w:rPr>
        <w:t xml:space="preserve">Représenter un vecteur dont on connaît les coordonnées. Lire les coordonnées d’un vecteur. </w:t>
      </w:r>
    </w:p>
    <w:p w14:paraId="444E4902" w14:textId="04CE2F11" w:rsidR="00934A25" w:rsidRPr="00660DDD" w:rsidRDefault="00934A25" w:rsidP="00B7046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660DDD">
        <w:rPr>
          <w:rFonts w:cs="Arial"/>
          <w:color w:val="000000"/>
          <w:sz w:val="22"/>
          <w:szCs w:val="22"/>
        </w:rPr>
        <w:t>Calculer les coordonnées d’une somme de vecteurs, d’un produit d’un vecteur par un nombre réel.</w:t>
      </w:r>
    </w:p>
    <w:p w14:paraId="6136E236" w14:textId="77777777" w:rsidR="00B7046D" w:rsidRPr="00660DDD" w:rsidRDefault="00B7046D" w:rsidP="00B7046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660DDD">
        <w:rPr>
          <w:rFonts w:cs="Arial"/>
          <w:color w:val="000000"/>
          <w:sz w:val="22"/>
          <w:szCs w:val="22"/>
        </w:rPr>
        <w:t xml:space="preserve">Calculer la distance entre deux points. Calculer les coordonnées du milieu d’un segment. </w:t>
      </w:r>
    </w:p>
    <w:p w14:paraId="11911460" w14:textId="77777777" w:rsidR="00B7046D" w:rsidRPr="00660DDD" w:rsidRDefault="00B7046D" w:rsidP="00B7046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60DDD">
        <w:rPr>
          <w:rFonts w:cs="Times New Roman"/>
          <w:color w:val="000000"/>
          <w:sz w:val="22"/>
          <w:szCs w:val="22"/>
        </w:rPr>
        <w:t xml:space="preserve">Caractériser alignement et parallélisme par la colinéarité de vecteurs </w:t>
      </w:r>
    </w:p>
    <w:p w14:paraId="4E3225BA" w14:textId="202349AD" w:rsidR="00B7046D" w:rsidRPr="00660DDD" w:rsidRDefault="00B7046D" w:rsidP="00934A2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60DDD">
        <w:rPr>
          <w:rFonts w:cs="Times New Roman"/>
          <w:color w:val="000000"/>
          <w:sz w:val="22"/>
          <w:szCs w:val="22"/>
        </w:rPr>
        <w:t xml:space="preserve">Résoudre des problèmes en utilisant la représentation la plus adaptée des vecteurs. </w:t>
      </w:r>
    </w:p>
    <w:p w14:paraId="093ED922" w14:textId="1219A5D8" w:rsidR="00B7046D" w:rsidRPr="00660DDD" w:rsidRDefault="00B7046D" w:rsidP="0085773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60DDD">
        <w:rPr>
          <w:rFonts w:cs="Times New Roman"/>
          <w:color w:val="000000"/>
          <w:sz w:val="22"/>
          <w:szCs w:val="22"/>
        </w:rPr>
        <w:t xml:space="preserve">Résoudre des problèmes de géométrie plane sur des figures simples ou complexes (triangles, quadrilatères, cercles). </w:t>
      </w:r>
    </w:p>
    <w:p w14:paraId="4B1C9656" w14:textId="77777777" w:rsidR="00B7046D" w:rsidRPr="00660DDD" w:rsidRDefault="00B7046D" w:rsidP="00B7046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60DDD">
        <w:rPr>
          <w:rFonts w:cs="Times New Roman"/>
          <w:color w:val="000000"/>
          <w:sz w:val="22"/>
          <w:szCs w:val="22"/>
        </w:rPr>
        <w:t xml:space="preserve">Calculer des longueurs, des angles, des aires et des volumes </w:t>
      </w:r>
    </w:p>
    <w:p w14:paraId="45B56EA2" w14:textId="7BFF1617" w:rsidR="00B7046D" w:rsidRPr="00660DDD" w:rsidRDefault="00B7046D" w:rsidP="0085773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660DDD">
        <w:rPr>
          <w:rFonts w:cs="Arial"/>
          <w:color w:val="000000"/>
          <w:sz w:val="22"/>
          <w:szCs w:val="22"/>
        </w:rPr>
        <w:t>Traiter des problèmes d’optimisation.</w:t>
      </w:r>
    </w:p>
    <w:p w14:paraId="5C62235A" w14:textId="77777777" w:rsidR="00B7046D" w:rsidRPr="00660DDD" w:rsidRDefault="00B7046D" w:rsidP="00B7046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60DDD">
        <w:rPr>
          <w:rFonts w:cs="Times New Roman"/>
          <w:color w:val="000000"/>
          <w:sz w:val="22"/>
          <w:szCs w:val="22"/>
        </w:rPr>
        <w:t xml:space="preserve">Déterminer une équation de droite à partir de deux points, un point et un vecteur directeur ou un point et la pente. </w:t>
      </w:r>
    </w:p>
    <w:p w14:paraId="3BF3201E" w14:textId="55BE9894" w:rsidR="00B7046D" w:rsidRPr="00660DDD" w:rsidRDefault="00857734" w:rsidP="00B7046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660DDD">
        <w:rPr>
          <w:rFonts w:cs="Arial"/>
          <w:color w:val="000000"/>
          <w:sz w:val="22"/>
          <w:szCs w:val="22"/>
        </w:rPr>
        <w:t>Déterminer la pente ou un vecteur directeur d’une droite donnée par une équation ou une représentation graphique.</w:t>
      </w:r>
    </w:p>
    <w:p w14:paraId="15A7FE01" w14:textId="3163FA9C" w:rsidR="00B7046D" w:rsidRPr="00660DDD" w:rsidRDefault="00B7046D" w:rsidP="0085773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60DDD">
        <w:rPr>
          <w:rFonts w:cs="Times New Roman"/>
          <w:color w:val="000000"/>
          <w:sz w:val="22"/>
          <w:szCs w:val="22"/>
        </w:rPr>
        <w:t xml:space="preserve">Tracer une droite connaissant son équation cartésienne ou réduite. </w:t>
      </w:r>
    </w:p>
    <w:p w14:paraId="63688B05" w14:textId="5AE29BB2" w:rsidR="00B7046D" w:rsidRPr="00660DDD" w:rsidRDefault="00B7046D" w:rsidP="0085773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60DDD">
        <w:rPr>
          <w:rFonts w:cs="Times New Roman"/>
          <w:color w:val="000000"/>
          <w:sz w:val="22"/>
          <w:szCs w:val="22"/>
        </w:rPr>
        <w:t xml:space="preserve">Établir que trois points sont alignés ou non. </w:t>
      </w:r>
    </w:p>
    <w:p w14:paraId="3CAA3D25" w14:textId="77777777" w:rsidR="00B7046D" w:rsidRPr="00660DDD" w:rsidRDefault="00B7046D" w:rsidP="00B7046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60DDD">
        <w:rPr>
          <w:rFonts w:cs="Times New Roman"/>
          <w:color w:val="000000"/>
          <w:sz w:val="22"/>
          <w:szCs w:val="22"/>
        </w:rPr>
        <w:t xml:space="preserve">Déterminer si deux droites sont parallèles ou sécantes </w:t>
      </w:r>
    </w:p>
    <w:p w14:paraId="69F897B8" w14:textId="47855765" w:rsidR="00B7046D" w:rsidRPr="00660DDD" w:rsidRDefault="00857734" w:rsidP="00B7046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660DDD">
        <w:rPr>
          <w:rFonts w:cs="Arial"/>
          <w:color w:val="000000"/>
          <w:sz w:val="22"/>
          <w:szCs w:val="22"/>
        </w:rPr>
        <w:t>Résoudre un système de deux équations linéaires à deux inconnues, déterminer le point d’intersection de deux droites sécantes.</w:t>
      </w:r>
    </w:p>
    <w:p w14:paraId="3F4F1415" w14:textId="77777777" w:rsidR="0049475A" w:rsidRPr="00660DDD" w:rsidRDefault="0049475A" w:rsidP="0049475A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6176938F" w14:textId="77777777" w:rsidR="00857734" w:rsidRPr="00660DDD" w:rsidRDefault="00857734" w:rsidP="0049475A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1D07B4EF" w14:textId="77777777" w:rsidR="00857734" w:rsidRPr="00660DDD" w:rsidRDefault="00857734" w:rsidP="0049475A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7ED1262B" w14:textId="77777777" w:rsidR="00857734" w:rsidRPr="00660DDD" w:rsidRDefault="00857734" w:rsidP="0049475A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57C23ED2" w14:textId="22A578E0" w:rsidR="0049475A" w:rsidRPr="00660DDD" w:rsidRDefault="0049475A" w:rsidP="0049475A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660DDD">
        <w:rPr>
          <w:rFonts w:cs="Arial"/>
          <w:b/>
          <w:color w:val="000000"/>
          <w:sz w:val="22"/>
          <w:szCs w:val="22"/>
        </w:rPr>
        <w:t>FONCTIONS</w:t>
      </w:r>
    </w:p>
    <w:p w14:paraId="51F0EC48" w14:textId="77777777" w:rsidR="0049475A" w:rsidRPr="00660DDD" w:rsidRDefault="0049475A" w:rsidP="0049475A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58BBE1B9" w14:textId="27D2996B" w:rsidR="00BD5965" w:rsidRPr="00660DDD" w:rsidRDefault="00BD5965" w:rsidP="00BD5965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660DDD">
        <w:rPr>
          <w:rFonts w:asciiTheme="minorHAnsi" w:hAnsiTheme="minorHAnsi" w:cs="Arial"/>
          <w:sz w:val="22"/>
          <w:szCs w:val="22"/>
        </w:rPr>
        <w:t>Pour deux nombres a et b donnés et une fonction de référence f, comparer f(a) et f(b) numériquement ou graphiquement.</w:t>
      </w:r>
    </w:p>
    <w:p w14:paraId="1D425F60" w14:textId="77777777" w:rsidR="00BD5965" w:rsidRPr="00660DDD" w:rsidRDefault="00BD5965" w:rsidP="00BD5965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660DDD">
        <w:rPr>
          <w:rFonts w:asciiTheme="minorHAnsi" w:hAnsiTheme="minorHAnsi" w:cs="Arial"/>
          <w:sz w:val="22"/>
          <w:szCs w:val="22"/>
        </w:rPr>
        <w:t xml:space="preserve">Pour les fonctions affines, carré, inverse, racine carrée et cube, résoudre graphiquement ou algébriquement une équation ou une inéquation du type </w:t>
      </w:r>
      <w:r w:rsidRPr="00660DDD">
        <w:rPr>
          <w:rFonts w:asciiTheme="minorHAnsi" w:hAnsiTheme="minorHAnsi" w:cs="Arial"/>
          <w:i/>
          <w:iCs/>
          <w:sz w:val="22"/>
          <w:szCs w:val="22"/>
        </w:rPr>
        <w:t>ƒ(x) = k</w:t>
      </w:r>
      <w:r w:rsidRPr="00660DDD">
        <w:rPr>
          <w:rFonts w:asciiTheme="minorHAnsi" w:hAnsiTheme="minorHAnsi" w:cs="Arial"/>
          <w:sz w:val="22"/>
          <w:szCs w:val="22"/>
        </w:rPr>
        <w:t xml:space="preserve">, </w:t>
      </w:r>
      <w:r w:rsidRPr="00660DDD">
        <w:rPr>
          <w:rFonts w:asciiTheme="minorHAnsi" w:hAnsiTheme="minorHAnsi" w:cs="Arial"/>
          <w:i/>
          <w:iCs/>
          <w:sz w:val="22"/>
          <w:szCs w:val="22"/>
        </w:rPr>
        <w:t>ƒ(x) &lt; k</w:t>
      </w:r>
      <w:r w:rsidRPr="00660DDD">
        <w:rPr>
          <w:rFonts w:asciiTheme="minorHAnsi" w:hAnsiTheme="minorHAnsi" w:cs="Arial"/>
          <w:sz w:val="22"/>
          <w:szCs w:val="22"/>
        </w:rPr>
        <w:t xml:space="preserve">. </w:t>
      </w:r>
    </w:p>
    <w:p w14:paraId="3ED32BE9" w14:textId="2E45695C" w:rsidR="00BD5965" w:rsidRPr="00660DDD" w:rsidRDefault="00BD5965" w:rsidP="00BD5965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660DDD">
        <w:rPr>
          <w:rFonts w:asciiTheme="minorHAnsi" w:hAnsiTheme="minorHAnsi" w:cs="Arial"/>
          <w:sz w:val="22"/>
          <w:szCs w:val="22"/>
        </w:rPr>
        <w:t>Exploiter l’équation y=f(x) d’une courbe : appartenance, calcul de coordonnées.</w:t>
      </w:r>
    </w:p>
    <w:p w14:paraId="09B5572E" w14:textId="77777777" w:rsidR="00BD5965" w:rsidRPr="00660DDD" w:rsidRDefault="00BD5965" w:rsidP="00BD5965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660DDD">
        <w:rPr>
          <w:rFonts w:asciiTheme="minorHAnsi" w:hAnsiTheme="minorHAnsi" w:cs="Times New Roman"/>
          <w:sz w:val="22"/>
          <w:szCs w:val="22"/>
        </w:rPr>
        <w:lastRenderedPageBreak/>
        <w:t xml:space="preserve">Modéliser par des fonctions des situations issues des mathématiques, des autres disciplines. </w:t>
      </w:r>
    </w:p>
    <w:p w14:paraId="5B54756E" w14:textId="18FB95F5" w:rsidR="00BD5965" w:rsidRPr="00660DDD" w:rsidRDefault="00BD5965" w:rsidP="00BD5965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660DDD">
        <w:rPr>
          <w:rFonts w:asciiTheme="minorHAnsi" w:hAnsiTheme="minorHAnsi" w:cs="Times New Roman"/>
          <w:sz w:val="22"/>
          <w:szCs w:val="22"/>
        </w:rPr>
        <w:t>Résoudre une équation ou une inéquation du type f(x)=k, f(x)&lt;k en choisissant une méthode adaptée : graphique, logicielle, algébrique.</w:t>
      </w:r>
    </w:p>
    <w:p w14:paraId="20BCE06C" w14:textId="77777777" w:rsidR="00BD5965" w:rsidRPr="00660DDD" w:rsidRDefault="00BD5965" w:rsidP="00BD5965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660DDD">
        <w:rPr>
          <w:rFonts w:asciiTheme="minorHAnsi" w:hAnsiTheme="minorHAnsi" w:cs="Arial"/>
          <w:sz w:val="22"/>
          <w:szCs w:val="22"/>
        </w:rPr>
        <w:t xml:space="preserve">Résoudre une équation, une inéquation produit ou quotient, à l’aide d’un tableau de signes. </w:t>
      </w:r>
    </w:p>
    <w:p w14:paraId="7FB4E767" w14:textId="77777777" w:rsidR="00BD5965" w:rsidRPr="00660DDD" w:rsidRDefault="00BD5965" w:rsidP="00BD5965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660DDD">
        <w:rPr>
          <w:rFonts w:asciiTheme="minorHAnsi" w:hAnsiTheme="minorHAnsi" w:cs="Arial"/>
          <w:sz w:val="22"/>
          <w:szCs w:val="22"/>
        </w:rPr>
        <w:t xml:space="preserve">Résoudre, graphiquement ou à l’aide d’un outil numérique, une équation ou inéquation du type </w:t>
      </w:r>
      <w:r w:rsidRPr="00660DDD">
        <w:rPr>
          <w:rFonts w:asciiTheme="minorHAnsi" w:hAnsiTheme="minorHAnsi" w:cs="Arial"/>
          <w:i/>
          <w:iCs/>
          <w:sz w:val="22"/>
          <w:szCs w:val="22"/>
        </w:rPr>
        <w:t>ƒ(x) = g(x)</w:t>
      </w:r>
      <w:r w:rsidRPr="00660DDD">
        <w:rPr>
          <w:rFonts w:asciiTheme="minorHAnsi" w:hAnsiTheme="minorHAnsi" w:cs="Arial"/>
          <w:sz w:val="22"/>
          <w:szCs w:val="22"/>
        </w:rPr>
        <w:t xml:space="preserve">, </w:t>
      </w:r>
      <w:r w:rsidRPr="00660DDD">
        <w:rPr>
          <w:rFonts w:asciiTheme="minorHAnsi" w:hAnsiTheme="minorHAnsi" w:cs="Arial"/>
          <w:i/>
          <w:iCs/>
          <w:sz w:val="22"/>
          <w:szCs w:val="22"/>
        </w:rPr>
        <w:t>ƒ(x) &lt; g(x)</w:t>
      </w:r>
      <w:r w:rsidRPr="00660DDD">
        <w:rPr>
          <w:rFonts w:asciiTheme="minorHAnsi" w:hAnsiTheme="minorHAnsi" w:cs="Arial"/>
          <w:sz w:val="22"/>
          <w:szCs w:val="22"/>
        </w:rPr>
        <w:t xml:space="preserve">. </w:t>
      </w:r>
    </w:p>
    <w:p w14:paraId="6DD1C520" w14:textId="77777777" w:rsidR="00BD5965" w:rsidRPr="00660DDD" w:rsidRDefault="00BD5965" w:rsidP="00BD5965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660DDD">
        <w:rPr>
          <w:rFonts w:asciiTheme="minorHAnsi" w:hAnsiTheme="minorHAnsi" w:cs="Times New Roman"/>
          <w:sz w:val="22"/>
          <w:szCs w:val="22"/>
        </w:rPr>
        <w:t>Relier représentation graphique et tableau de variations</w:t>
      </w:r>
    </w:p>
    <w:p w14:paraId="74D95E5D" w14:textId="5E571CE2" w:rsidR="00BD5965" w:rsidRPr="00660DDD" w:rsidRDefault="00BD5965" w:rsidP="00BD5965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660DDD">
        <w:rPr>
          <w:rFonts w:asciiTheme="minorHAnsi" w:hAnsiTheme="minorHAnsi" w:cs="Times New Roman"/>
          <w:sz w:val="22"/>
          <w:szCs w:val="22"/>
        </w:rPr>
        <w:t xml:space="preserve"> Déterminer graphiquement les extremums d’une fonction sur un intervalle </w:t>
      </w:r>
    </w:p>
    <w:p w14:paraId="4EFBF9D2" w14:textId="3D88398F" w:rsidR="00BD5965" w:rsidRPr="00660DDD" w:rsidRDefault="00BD5965" w:rsidP="00BD5965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660DDD">
        <w:rPr>
          <w:rFonts w:asciiTheme="minorHAnsi" w:hAnsiTheme="minorHAnsi" w:cs="Times New Roman"/>
          <w:sz w:val="22"/>
          <w:szCs w:val="22"/>
        </w:rPr>
        <w:t>Exploiter un logiciel de géométrie dynamique ou de calcul formel, la calculatrice ou Python pour décrire les variations d’une fonction donnée par une formule.</w:t>
      </w:r>
    </w:p>
    <w:p w14:paraId="2E14F4C6" w14:textId="5BE09E08" w:rsidR="00BD5965" w:rsidRPr="00660DDD" w:rsidRDefault="00BD5965" w:rsidP="00BD5965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660DDD">
        <w:rPr>
          <w:rFonts w:asciiTheme="minorHAnsi" w:hAnsiTheme="minorHAnsi" w:cs="Times New Roman"/>
          <w:sz w:val="22"/>
          <w:szCs w:val="22"/>
        </w:rPr>
        <w:t>Relier sens de variation, signe et droite représentative d’une fonction affine.</w:t>
      </w:r>
    </w:p>
    <w:p w14:paraId="5C17BC8E" w14:textId="77777777" w:rsidR="00916791" w:rsidRPr="00660DDD" w:rsidRDefault="00916791">
      <w:pPr>
        <w:rPr>
          <w:rFonts w:cs="Arial"/>
          <w:color w:val="000000"/>
          <w:sz w:val="22"/>
          <w:szCs w:val="22"/>
        </w:rPr>
      </w:pPr>
    </w:p>
    <w:p w14:paraId="674B77E1" w14:textId="77777777" w:rsidR="00FA0332" w:rsidRPr="00660DDD" w:rsidRDefault="00FA0332">
      <w:pPr>
        <w:rPr>
          <w:rFonts w:cs="Arial"/>
          <w:color w:val="000000"/>
          <w:sz w:val="22"/>
          <w:szCs w:val="22"/>
        </w:rPr>
      </w:pPr>
    </w:p>
    <w:p w14:paraId="4E8DB13C" w14:textId="0A9D4ADB" w:rsidR="00FA0332" w:rsidRPr="00660DDD" w:rsidRDefault="00FA0332">
      <w:pPr>
        <w:rPr>
          <w:rFonts w:cs="Arial"/>
          <w:b/>
          <w:color w:val="000000"/>
          <w:sz w:val="22"/>
          <w:szCs w:val="22"/>
        </w:rPr>
      </w:pPr>
      <w:r w:rsidRPr="00660DDD">
        <w:rPr>
          <w:rFonts w:cs="Arial"/>
          <w:b/>
          <w:color w:val="000000"/>
          <w:sz w:val="22"/>
          <w:szCs w:val="22"/>
        </w:rPr>
        <w:t>STATISTIQUES ET PROBABILITES</w:t>
      </w:r>
    </w:p>
    <w:p w14:paraId="7B0D5F70" w14:textId="445963C3" w:rsidR="00D17EB0" w:rsidRPr="00660DDD" w:rsidRDefault="00D17EB0" w:rsidP="00D17EB0">
      <w:pPr>
        <w:rPr>
          <w:rFonts w:cs="Arial"/>
          <w:color w:val="000000"/>
          <w:sz w:val="22"/>
          <w:szCs w:val="22"/>
        </w:rPr>
      </w:pPr>
    </w:p>
    <w:p w14:paraId="5E5B14EA" w14:textId="1EC3C361" w:rsidR="00D17EB0" w:rsidRPr="00660DDD" w:rsidRDefault="00D17EB0" w:rsidP="00D17EB0">
      <w:pPr>
        <w:pStyle w:val="Paragraphedeliste"/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 w:rsidRPr="00660DDD">
        <w:rPr>
          <w:rFonts w:cs="Times New Roman"/>
          <w:color w:val="000000"/>
          <w:sz w:val="22"/>
          <w:szCs w:val="22"/>
        </w:rPr>
        <w:t>Exploiter la relation entre effecti</w:t>
      </w:r>
      <w:r w:rsidRPr="00660DDD">
        <w:rPr>
          <w:rFonts w:cs="Times New Roman"/>
          <w:sz w:val="22"/>
          <w:szCs w:val="22"/>
        </w:rPr>
        <w:t>fs, proportions et pourcentages</w:t>
      </w:r>
    </w:p>
    <w:p w14:paraId="5ABCF5F3" w14:textId="3D494C56" w:rsidR="00D17EB0" w:rsidRPr="00660DDD" w:rsidRDefault="00D17EB0" w:rsidP="00D17EB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60DDD">
        <w:rPr>
          <w:rFonts w:cs="Times New Roman"/>
          <w:color w:val="000000"/>
          <w:sz w:val="22"/>
          <w:szCs w:val="22"/>
        </w:rPr>
        <w:t xml:space="preserve">Traiter des situations simples mettant en jeu des pourcentages de pourcentages </w:t>
      </w:r>
    </w:p>
    <w:p w14:paraId="1E3448A4" w14:textId="77777777" w:rsidR="00D17EB0" w:rsidRPr="00660DDD" w:rsidRDefault="00D17EB0" w:rsidP="00D17EB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60DDD">
        <w:rPr>
          <w:rFonts w:cs="Times New Roman"/>
          <w:color w:val="000000"/>
          <w:sz w:val="22"/>
          <w:szCs w:val="22"/>
        </w:rPr>
        <w:t xml:space="preserve">Exploiter la relation entre deux valeurs successives et leur taux d’évolution </w:t>
      </w:r>
    </w:p>
    <w:p w14:paraId="03399D5A" w14:textId="4BCAF658" w:rsidR="00D17EB0" w:rsidRPr="00660DDD" w:rsidRDefault="00D17EB0" w:rsidP="00D17EB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660DDD">
        <w:rPr>
          <w:rFonts w:cs="Arial"/>
          <w:color w:val="000000"/>
          <w:sz w:val="22"/>
          <w:szCs w:val="22"/>
        </w:rPr>
        <w:t>Calculer le taux d’évolution global à partir des taux d’évolutions successifs. Calculer un taux d’évolution réciproque.</w:t>
      </w:r>
    </w:p>
    <w:p w14:paraId="545638A5" w14:textId="6C0147B8" w:rsidR="00D17EB0" w:rsidRPr="00660DDD" w:rsidRDefault="00D17EB0" w:rsidP="00D17EB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660DDD">
        <w:rPr>
          <w:rFonts w:cs="Arial"/>
          <w:color w:val="000000"/>
          <w:sz w:val="22"/>
          <w:szCs w:val="22"/>
        </w:rPr>
        <w:t>Décrire verbalement la différence entre deux séries statistiques en s’appuyant sur des indicateurs ou sur des représentations graphiques données._</w:t>
      </w:r>
    </w:p>
    <w:p w14:paraId="205BE4E2" w14:textId="69B06C3B" w:rsidR="00397B2F" w:rsidRPr="00660DDD" w:rsidRDefault="00D17EB0" w:rsidP="00397B2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660DDD">
        <w:rPr>
          <w:rFonts w:cs="Arial"/>
          <w:color w:val="000000"/>
          <w:sz w:val="22"/>
          <w:szCs w:val="22"/>
        </w:rPr>
        <w:t xml:space="preserve">Pour des données réelles ou issues d’une simulation, lire et comprendre une fonction écrite en Python renvoyant la moyenne </w:t>
      </w:r>
      <w:r w:rsidRPr="00660DDD">
        <w:rPr>
          <w:rFonts w:cs="Arial"/>
          <w:i/>
          <w:iCs/>
          <w:color w:val="000000"/>
          <w:sz w:val="22"/>
          <w:szCs w:val="22"/>
        </w:rPr>
        <w:t>m</w:t>
      </w:r>
      <w:r w:rsidRPr="00660DDD">
        <w:rPr>
          <w:rFonts w:cs="Arial"/>
          <w:color w:val="000000"/>
          <w:sz w:val="22"/>
          <w:szCs w:val="22"/>
        </w:rPr>
        <w:t xml:space="preserve">, l’écart type </w:t>
      </w:r>
      <w:r w:rsidRPr="00660DDD">
        <w:rPr>
          <w:rFonts w:cs="Arial"/>
          <w:i/>
          <w:iCs/>
          <w:color w:val="000000"/>
          <w:sz w:val="22"/>
          <w:szCs w:val="22"/>
        </w:rPr>
        <w:t>s</w:t>
      </w:r>
      <w:r w:rsidRPr="00660DDD">
        <w:rPr>
          <w:rFonts w:cs="Arial"/>
          <w:color w:val="000000"/>
          <w:sz w:val="22"/>
          <w:szCs w:val="22"/>
        </w:rPr>
        <w:t>, et la proportion d’éléments appartenant à [</w:t>
      </w:r>
      <w:r w:rsidRPr="00660DDD">
        <w:rPr>
          <w:rFonts w:cs="Arial"/>
          <w:i/>
          <w:iCs/>
          <w:color w:val="000000"/>
          <w:sz w:val="22"/>
          <w:szCs w:val="22"/>
        </w:rPr>
        <w:t>m - 2s,m + 2s</w:t>
      </w:r>
      <w:r w:rsidRPr="00660DDD">
        <w:rPr>
          <w:rFonts w:cs="Arial"/>
          <w:color w:val="000000"/>
          <w:sz w:val="22"/>
          <w:szCs w:val="22"/>
        </w:rPr>
        <w:t>]</w:t>
      </w:r>
      <w:r w:rsidRPr="00660DDD">
        <w:rPr>
          <w:rFonts w:cs="Arial"/>
          <w:i/>
          <w:iCs/>
          <w:color w:val="000000"/>
          <w:sz w:val="22"/>
          <w:szCs w:val="22"/>
        </w:rPr>
        <w:t xml:space="preserve">. </w:t>
      </w:r>
    </w:p>
    <w:p w14:paraId="18F26881" w14:textId="7444EA10" w:rsidR="00397B2F" w:rsidRPr="00660DDD" w:rsidRDefault="00397B2F" w:rsidP="00397B2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60DDD">
        <w:rPr>
          <w:rFonts w:cs="Times New Roman"/>
          <w:color w:val="000000"/>
          <w:sz w:val="22"/>
          <w:szCs w:val="22"/>
        </w:rPr>
        <w:t xml:space="preserve">Utiliser des modèles théoriques de référence (dé, pièce équilibrée, tirage au sort avec équiprobabilité dans une population) en comprenant que les probabilités sont définies a priori. </w:t>
      </w:r>
    </w:p>
    <w:p w14:paraId="0B3AA05B" w14:textId="2D202A73" w:rsidR="00397B2F" w:rsidRPr="00660DDD" w:rsidRDefault="00397B2F" w:rsidP="00397B2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60DDD">
        <w:rPr>
          <w:rFonts w:cs="Times New Roman"/>
          <w:color w:val="000000"/>
          <w:sz w:val="22"/>
          <w:szCs w:val="22"/>
        </w:rPr>
        <w:t xml:space="preserve">Construire un modèle à partir de fréquences observées, en distinguant nettement modèle et réalité </w:t>
      </w:r>
    </w:p>
    <w:p w14:paraId="63267ABA" w14:textId="77777777" w:rsidR="00397B2F" w:rsidRPr="00660DDD" w:rsidRDefault="00397B2F" w:rsidP="00397B2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60DDD">
        <w:rPr>
          <w:rFonts w:cs="Times New Roman"/>
          <w:color w:val="000000"/>
          <w:sz w:val="22"/>
          <w:szCs w:val="22"/>
        </w:rPr>
        <w:t xml:space="preserve">Calculer des probabilités dans des cas simples : expérience aléatoire à deux ou trois épreuves. </w:t>
      </w:r>
    </w:p>
    <w:p w14:paraId="6F317F94" w14:textId="506CDD93" w:rsidR="00397B2F" w:rsidRPr="00660DDD" w:rsidRDefault="00397B2F" w:rsidP="00397B2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660DDD">
        <w:rPr>
          <w:rFonts w:cs="Arial"/>
          <w:color w:val="000000"/>
          <w:sz w:val="22"/>
          <w:szCs w:val="22"/>
        </w:rPr>
        <w:t>Lire et comprendre une fonction Python renvoyant le nombre ou la fréquence de succès dans un échantillon de taille n pour une expérience aléatoire à deux issues.</w:t>
      </w:r>
    </w:p>
    <w:p w14:paraId="6660C2EA" w14:textId="645489F4" w:rsidR="00397B2F" w:rsidRPr="00660DDD" w:rsidRDefault="00397B2F" w:rsidP="00397B2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60DDD">
        <w:rPr>
          <w:rFonts w:cs="Times New Roman"/>
          <w:color w:val="000000"/>
          <w:sz w:val="22"/>
          <w:szCs w:val="22"/>
        </w:rPr>
        <w:t xml:space="preserve">Observer la loi des grands nombres à l’aide d’une simulation sur Python ou tableur </w:t>
      </w:r>
    </w:p>
    <w:p w14:paraId="292271D0" w14:textId="77777777" w:rsidR="00397B2F" w:rsidRPr="00660DDD" w:rsidRDefault="00397B2F" w:rsidP="00397B2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660DDD">
        <w:rPr>
          <w:rFonts w:cs="Arial"/>
          <w:color w:val="000000"/>
          <w:sz w:val="22"/>
          <w:szCs w:val="22"/>
        </w:rPr>
        <w:t xml:space="preserve">Simuler </w:t>
      </w:r>
      <w:r w:rsidRPr="00660DDD">
        <w:rPr>
          <w:rFonts w:cs="Arial"/>
          <w:i/>
          <w:iCs/>
          <w:color w:val="000000"/>
          <w:sz w:val="22"/>
          <w:szCs w:val="22"/>
        </w:rPr>
        <w:t>N_ _</w:t>
      </w:r>
      <w:r w:rsidRPr="00660DDD">
        <w:rPr>
          <w:rFonts w:cs="Arial"/>
          <w:color w:val="000000"/>
          <w:sz w:val="22"/>
          <w:szCs w:val="22"/>
        </w:rPr>
        <w:t xml:space="preserve">échantillons de taille </w:t>
      </w:r>
      <w:r w:rsidRPr="00660DDD">
        <w:rPr>
          <w:rFonts w:cs="Arial"/>
          <w:i/>
          <w:iCs/>
          <w:color w:val="000000"/>
          <w:sz w:val="22"/>
          <w:szCs w:val="22"/>
        </w:rPr>
        <w:t>n_ _</w:t>
      </w:r>
      <w:r w:rsidRPr="00660DDD">
        <w:rPr>
          <w:rFonts w:cs="Arial"/>
          <w:color w:val="000000"/>
          <w:sz w:val="22"/>
          <w:szCs w:val="22"/>
        </w:rPr>
        <w:t xml:space="preserve">d’une expérience aléatoire à deux issues. Si </w:t>
      </w:r>
      <w:r w:rsidRPr="00660DDD">
        <w:rPr>
          <w:rFonts w:cs="Arial"/>
          <w:i/>
          <w:iCs/>
          <w:color w:val="000000"/>
          <w:sz w:val="22"/>
          <w:szCs w:val="22"/>
        </w:rPr>
        <w:t>p_ _</w:t>
      </w:r>
      <w:r w:rsidRPr="00660DDD">
        <w:rPr>
          <w:rFonts w:cs="Arial"/>
          <w:color w:val="000000"/>
          <w:sz w:val="22"/>
          <w:szCs w:val="22"/>
        </w:rPr>
        <w:t xml:space="preserve">est la probabilité d’une issue et </w:t>
      </w:r>
      <w:r w:rsidRPr="00660DDD">
        <w:rPr>
          <w:rFonts w:cs="Arial"/>
          <w:i/>
          <w:iCs/>
          <w:color w:val="000000"/>
          <w:sz w:val="22"/>
          <w:szCs w:val="22"/>
        </w:rPr>
        <w:t>ƒ _</w:t>
      </w:r>
      <w:r w:rsidRPr="00660DDD">
        <w:rPr>
          <w:rFonts w:cs="Arial"/>
          <w:color w:val="000000"/>
          <w:sz w:val="22"/>
          <w:szCs w:val="22"/>
        </w:rPr>
        <w:t xml:space="preserve">sa fréquence observée dans un échantillon, calculer la proportion des cas où l’écart entre </w:t>
      </w:r>
      <w:r w:rsidRPr="00660DDD">
        <w:rPr>
          <w:rFonts w:cs="Arial"/>
          <w:i/>
          <w:iCs/>
          <w:color w:val="000000"/>
          <w:sz w:val="22"/>
          <w:szCs w:val="22"/>
        </w:rPr>
        <w:t>p_ _</w:t>
      </w:r>
      <w:r w:rsidRPr="00660DDD">
        <w:rPr>
          <w:rFonts w:cs="Arial"/>
          <w:color w:val="000000"/>
          <w:sz w:val="22"/>
          <w:szCs w:val="22"/>
        </w:rPr>
        <w:t xml:space="preserve">et </w:t>
      </w:r>
      <w:r w:rsidRPr="00660DDD">
        <w:rPr>
          <w:rFonts w:cs="Arial"/>
          <w:i/>
          <w:iCs/>
          <w:color w:val="000000"/>
          <w:sz w:val="22"/>
          <w:szCs w:val="22"/>
        </w:rPr>
        <w:t>ƒ _</w:t>
      </w:r>
      <w:r w:rsidRPr="00660DDD">
        <w:rPr>
          <w:rFonts w:cs="Arial"/>
          <w:color w:val="000000"/>
          <w:sz w:val="22"/>
          <w:szCs w:val="22"/>
        </w:rPr>
        <w:t xml:space="preserve">est inférieur ou égal à . n 1 </w:t>
      </w:r>
    </w:p>
    <w:p w14:paraId="17F58D1A" w14:textId="77777777" w:rsidR="00D17EB0" w:rsidRPr="00660DDD" w:rsidRDefault="00D17EB0" w:rsidP="00356E31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314C324A" w14:textId="6E6A1D2E" w:rsidR="00356E31" w:rsidRPr="00660DDD" w:rsidRDefault="00356E31" w:rsidP="00356E31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2"/>
          <w:szCs w:val="22"/>
        </w:rPr>
      </w:pPr>
      <w:r w:rsidRPr="00660DDD">
        <w:rPr>
          <w:rFonts w:cs="Times New Roman"/>
          <w:b/>
          <w:color w:val="000000"/>
          <w:sz w:val="22"/>
          <w:szCs w:val="22"/>
        </w:rPr>
        <w:t>ALGORITHMIQUE ET PROGRAMMATION</w:t>
      </w:r>
    </w:p>
    <w:p w14:paraId="41BF9955" w14:textId="77777777" w:rsidR="00356E31" w:rsidRPr="00660DDD" w:rsidRDefault="00356E31" w:rsidP="00356E31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24E357CA" w14:textId="77777777" w:rsidR="00356E31" w:rsidRPr="00660DDD" w:rsidRDefault="00356E31" w:rsidP="00356E31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40ABA145" w14:textId="5495F171" w:rsidR="00356E31" w:rsidRPr="00660DDD" w:rsidRDefault="00356E31" w:rsidP="00356E3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45"/>
        <w:rPr>
          <w:rFonts w:cs="Arial"/>
          <w:color w:val="000000"/>
          <w:sz w:val="22"/>
          <w:szCs w:val="22"/>
        </w:rPr>
      </w:pPr>
      <w:r w:rsidRPr="00660DDD">
        <w:rPr>
          <w:rFonts w:cs="Arial"/>
          <w:color w:val="000000"/>
          <w:sz w:val="22"/>
          <w:szCs w:val="22"/>
        </w:rPr>
        <w:t xml:space="preserve">Choisir ou déterminer le type d’une variable (entier, flottant ou chaîne de caractères). </w:t>
      </w:r>
    </w:p>
    <w:p w14:paraId="1356B973" w14:textId="75E86141" w:rsidR="00356E31" w:rsidRPr="00660DDD" w:rsidRDefault="00356E31" w:rsidP="00356E3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45"/>
        <w:rPr>
          <w:rFonts w:cs="Arial"/>
          <w:color w:val="000000"/>
          <w:sz w:val="22"/>
          <w:szCs w:val="22"/>
        </w:rPr>
      </w:pPr>
      <w:r w:rsidRPr="00660DDD">
        <w:rPr>
          <w:rFonts w:cs="Arial"/>
          <w:color w:val="000000"/>
          <w:sz w:val="22"/>
          <w:szCs w:val="22"/>
        </w:rPr>
        <w:t xml:space="preserve">Concevoir et écrire une instruction d’affectation, une séquence d’instructions, une instruction conditionnelle. </w:t>
      </w:r>
    </w:p>
    <w:p w14:paraId="32220E65" w14:textId="77777777" w:rsidR="00356E31" w:rsidRPr="00660DDD" w:rsidRDefault="00356E31" w:rsidP="00356E3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45"/>
        <w:rPr>
          <w:rFonts w:cs="Arial"/>
          <w:color w:val="000000"/>
          <w:sz w:val="22"/>
          <w:szCs w:val="22"/>
        </w:rPr>
      </w:pPr>
      <w:r w:rsidRPr="00660DDD">
        <w:rPr>
          <w:rFonts w:cs="Times New Roman"/>
          <w:color w:val="000000"/>
          <w:sz w:val="22"/>
          <w:szCs w:val="22"/>
        </w:rPr>
        <w:t xml:space="preserve">Écrire une formule permettant un calcul combinant des variables. </w:t>
      </w:r>
    </w:p>
    <w:p w14:paraId="40192640" w14:textId="77777777" w:rsidR="00356E31" w:rsidRPr="00660DDD" w:rsidRDefault="00356E31" w:rsidP="00356E3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45"/>
        <w:rPr>
          <w:rFonts w:cs="Arial"/>
          <w:color w:val="000000"/>
          <w:sz w:val="22"/>
          <w:szCs w:val="22"/>
        </w:rPr>
      </w:pPr>
      <w:r w:rsidRPr="00660DDD">
        <w:rPr>
          <w:rFonts w:cs="Times New Roman"/>
          <w:color w:val="000000"/>
          <w:sz w:val="22"/>
          <w:szCs w:val="22"/>
        </w:rPr>
        <w:t xml:space="preserve">Programmer, dans des cas simples, une boucle bornée, une boucle non bornée </w:t>
      </w:r>
    </w:p>
    <w:p w14:paraId="76149168" w14:textId="16F7BA7F" w:rsidR="00FB7353" w:rsidRPr="00660DDD" w:rsidRDefault="00356E31" w:rsidP="00FB735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45"/>
        <w:rPr>
          <w:rFonts w:cs="Arial"/>
          <w:color w:val="000000"/>
          <w:sz w:val="22"/>
          <w:szCs w:val="22"/>
        </w:rPr>
      </w:pPr>
      <w:r w:rsidRPr="00660DDD">
        <w:rPr>
          <w:rFonts w:cs="Times New Roman"/>
          <w:color w:val="000000"/>
          <w:sz w:val="22"/>
          <w:szCs w:val="22"/>
        </w:rPr>
        <w:t xml:space="preserve">Dans des cas plus complexes : lire, comprendre, modifier ou compléter un algorithme ou un programme </w:t>
      </w:r>
    </w:p>
    <w:p w14:paraId="0E1B3A25" w14:textId="77777777" w:rsidR="00FB7353" w:rsidRPr="00660DDD" w:rsidRDefault="00FB7353" w:rsidP="00FB735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60DDD">
        <w:rPr>
          <w:rFonts w:cs="Times New Roman"/>
          <w:color w:val="000000"/>
          <w:sz w:val="22"/>
          <w:szCs w:val="22"/>
        </w:rPr>
        <w:t xml:space="preserve">Écrire des fonctions simples ; lire, comprendre, modifier, compléter des fonctions plus complexes. Appeler une fonction </w:t>
      </w:r>
    </w:p>
    <w:p w14:paraId="264FAC0C" w14:textId="28EF24E6" w:rsidR="00FB7353" w:rsidRPr="00660DDD" w:rsidRDefault="00FB7353" w:rsidP="00FB735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660DDD">
        <w:rPr>
          <w:rFonts w:cs="Arial"/>
          <w:color w:val="000000"/>
          <w:sz w:val="22"/>
          <w:szCs w:val="22"/>
        </w:rPr>
        <w:t>Lire et comprendre une fonction renvoyant une moyenne et un écart-type. Aucune connaissance sur les listes n’est exigée.</w:t>
      </w:r>
    </w:p>
    <w:p w14:paraId="2FA5FA94" w14:textId="77777777" w:rsidR="00FB7353" w:rsidRPr="00660DDD" w:rsidRDefault="00FB7353" w:rsidP="00FB735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60DDD">
        <w:rPr>
          <w:rFonts w:cs="Times New Roman"/>
          <w:color w:val="000000"/>
          <w:sz w:val="22"/>
          <w:szCs w:val="22"/>
        </w:rPr>
        <w:t xml:space="preserve">Écrire des fonctions renvoyant le résultat numérique d’une expérience aléatoire, d’une répétition d’expériences aléatoires indépendantes </w:t>
      </w:r>
    </w:p>
    <w:p w14:paraId="07B47AF6" w14:textId="77777777" w:rsidR="00D17EB0" w:rsidRPr="00660DDD" w:rsidRDefault="00D17EB0">
      <w:pPr>
        <w:rPr>
          <w:sz w:val="22"/>
          <w:szCs w:val="22"/>
        </w:rPr>
      </w:pPr>
    </w:p>
    <w:sectPr w:rsidR="00D17EB0" w:rsidRPr="00660DDD" w:rsidSect="00916791">
      <w:pgSz w:w="11906" w:h="17338"/>
      <w:pgMar w:top="700" w:right="886" w:bottom="499" w:left="11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5514"/>
    <w:multiLevelType w:val="hybridMultilevel"/>
    <w:tmpl w:val="8C38D32C"/>
    <w:lvl w:ilvl="0" w:tplc="7B305768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1"/>
    <w:rsid w:val="002466B2"/>
    <w:rsid w:val="00356E31"/>
    <w:rsid w:val="00397B2F"/>
    <w:rsid w:val="0049475A"/>
    <w:rsid w:val="004C63DB"/>
    <w:rsid w:val="00660DDD"/>
    <w:rsid w:val="00857734"/>
    <w:rsid w:val="008C72ED"/>
    <w:rsid w:val="00916791"/>
    <w:rsid w:val="00934A25"/>
    <w:rsid w:val="009F0821"/>
    <w:rsid w:val="00B7046D"/>
    <w:rsid w:val="00BD5965"/>
    <w:rsid w:val="00D17EB0"/>
    <w:rsid w:val="00F976B8"/>
    <w:rsid w:val="00FA0332"/>
    <w:rsid w:val="00FB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F148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F0821"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lang w:val="fr-FR"/>
    </w:rPr>
  </w:style>
  <w:style w:type="paragraph" w:styleId="Paragraphedeliste">
    <w:name w:val="List Paragraph"/>
    <w:basedOn w:val="Normal"/>
    <w:uiPriority w:val="34"/>
    <w:qFormat/>
    <w:rsid w:val="009F0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F0821"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lang w:val="fr-FR"/>
    </w:rPr>
  </w:style>
  <w:style w:type="paragraph" w:styleId="Paragraphedeliste">
    <w:name w:val="List Paragraph"/>
    <w:basedOn w:val="Normal"/>
    <w:uiPriority w:val="34"/>
    <w:qFormat/>
    <w:rsid w:val="009F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976</Words>
  <Characters>5369</Characters>
  <Application>Microsoft Macintosh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Blanc</dc:creator>
  <cp:keywords/>
  <dc:description/>
  <cp:lastModifiedBy>Gregory Blanc</cp:lastModifiedBy>
  <cp:revision>13</cp:revision>
  <dcterms:created xsi:type="dcterms:W3CDTF">2019-02-01T13:34:00Z</dcterms:created>
  <dcterms:modified xsi:type="dcterms:W3CDTF">2019-02-01T14:27:00Z</dcterms:modified>
</cp:coreProperties>
</file>