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9CFC" w14:textId="77777777" w:rsidR="00CA5238" w:rsidRDefault="00CA5238" w:rsidP="00CA5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Capacités attendues en 1</w:t>
      </w:r>
      <w:r w:rsidRPr="00CA5238"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générale </w:t>
      </w:r>
    </w:p>
    <w:p w14:paraId="6CB029DA" w14:textId="61C94E41" w:rsidR="00CA5238" w:rsidRDefault="00CA5238" w:rsidP="00CA523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(enseignement de spécialité)</w:t>
      </w:r>
    </w:p>
    <w:p w14:paraId="3D42768C" w14:textId="77777777" w:rsidR="00CA5238" w:rsidRDefault="00CA5238">
      <w:pPr>
        <w:rPr>
          <w:b/>
          <w:sz w:val="32"/>
          <w:szCs w:val="32"/>
        </w:rPr>
      </w:pPr>
    </w:p>
    <w:p w14:paraId="569239FA" w14:textId="77777777" w:rsidR="002466B2" w:rsidRPr="00FE4673" w:rsidRDefault="00F42333">
      <w:pPr>
        <w:rPr>
          <w:b/>
          <w:sz w:val="32"/>
          <w:szCs w:val="32"/>
        </w:rPr>
      </w:pPr>
      <w:r w:rsidRPr="00FE4673">
        <w:rPr>
          <w:b/>
          <w:sz w:val="32"/>
          <w:szCs w:val="32"/>
        </w:rPr>
        <w:t>Algèbre</w:t>
      </w:r>
    </w:p>
    <w:p w14:paraId="42C71492" w14:textId="77777777" w:rsidR="00F42333" w:rsidRPr="00FE4673" w:rsidRDefault="00F42333">
      <w:pPr>
        <w:rPr>
          <w:b/>
        </w:rPr>
      </w:pPr>
      <w:r w:rsidRPr="00FE4673">
        <w:rPr>
          <w:b/>
        </w:rPr>
        <w:t>Suites numériques, modèles discrets</w:t>
      </w:r>
    </w:p>
    <w:p w14:paraId="6A6CFC54" w14:textId="77777777" w:rsidR="00FE4673" w:rsidRDefault="00FE4673" w:rsidP="00FE467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673">
        <w:rPr>
          <w:rFonts w:asciiTheme="minorHAnsi" w:hAnsiTheme="minorHAnsi"/>
        </w:rPr>
        <w:t>Dans le cadre de l’étude d’une suite, utiliser le registre de la langue naturelle, le registre algébrique, le registre graphique, et passer de l’un à l’autre.</w:t>
      </w:r>
    </w:p>
    <w:p w14:paraId="721913CE" w14:textId="77777777" w:rsidR="00FE4673" w:rsidRDefault="00FE4673" w:rsidP="00FE467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673">
        <w:rPr>
          <w:rFonts w:asciiTheme="minorHAnsi" w:hAnsiTheme="minorHAnsi"/>
        </w:rPr>
        <w:t xml:space="preserve">Proposer, modéliser une situation permettant de générer une suite de nombres. </w:t>
      </w:r>
    </w:p>
    <w:p w14:paraId="4719B840" w14:textId="77777777" w:rsidR="00FE4673" w:rsidRDefault="00FE4673" w:rsidP="00FE467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673">
        <w:rPr>
          <w:rFonts w:asciiTheme="minorHAnsi" w:hAnsiTheme="minorHAnsi"/>
        </w:rPr>
        <w:t>Déterminer une relation explicite ou une relation de récurrence pour une suite définie par un motif géométrique, par une question de dénombrement.</w:t>
      </w:r>
    </w:p>
    <w:p w14:paraId="40BE572D" w14:textId="77777777" w:rsidR="00FE4673" w:rsidRDefault="00FE4673" w:rsidP="00FE467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673">
        <w:rPr>
          <w:rFonts w:asciiTheme="minorHAnsi" w:hAnsiTheme="minorHAnsi"/>
        </w:rPr>
        <w:t>Calculer des termes d’une suite définie explicitement, par récurrence ou par un algorithme</w:t>
      </w:r>
    </w:p>
    <w:p w14:paraId="612330B6" w14:textId="77777777" w:rsidR="00FE4673" w:rsidRDefault="00FE4673" w:rsidP="00FE467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673">
        <w:rPr>
          <w:rFonts w:asciiTheme="minorHAnsi" w:hAnsiTheme="minorHAnsi"/>
        </w:rPr>
        <w:t>Pour une suite arithmétique ou géométrique, calculer le terme général, la somme de termes consécutifs, déterminer le sens de variation.</w:t>
      </w:r>
    </w:p>
    <w:p w14:paraId="1E10AE61" w14:textId="77777777" w:rsidR="00FE4673" w:rsidRPr="00FE4673" w:rsidRDefault="00FE4673" w:rsidP="00FE467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673">
        <w:rPr>
          <w:rFonts w:asciiTheme="minorHAnsi" w:hAnsiTheme="minorHAnsi"/>
        </w:rPr>
        <w:t>Modéliser un phénomène discret à croissance linéaire par une suite arithmétique, un phénomène discret à croissance exponentielle par une suite géométrique.</w:t>
      </w:r>
    </w:p>
    <w:p w14:paraId="00FE872C" w14:textId="77777777" w:rsidR="00F42333" w:rsidRPr="00FE4673" w:rsidRDefault="00FE4673" w:rsidP="00FE4673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E4673">
        <w:rPr>
          <w:rFonts w:asciiTheme="minorHAnsi" w:hAnsiTheme="minorHAnsi"/>
        </w:rPr>
        <w:t>Conjecturer, dans des cas simples, la limite éventuelle d’une suite.</w:t>
      </w:r>
    </w:p>
    <w:p w14:paraId="3F9464D9" w14:textId="77777777" w:rsidR="00FE4673" w:rsidRDefault="00FE4673" w:rsidP="00FE4673"/>
    <w:p w14:paraId="3AEDA5B6" w14:textId="77777777" w:rsidR="00FE4673" w:rsidRDefault="00FE4673" w:rsidP="00FE4673"/>
    <w:p w14:paraId="49FB03FE" w14:textId="77777777" w:rsidR="00FE4673" w:rsidRPr="00FE4673" w:rsidRDefault="00FE4673" w:rsidP="00FE4673">
      <w:pPr>
        <w:rPr>
          <w:b/>
        </w:rPr>
      </w:pPr>
      <w:r w:rsidRPr="00FE4673">
        <w:rPr>
          <w:b/>
        </w:rPr>
        <w:t>Équations, fonctions polynômes du second degré</w:t>
      </w:r>
    </w:p>
    <w:p w14:paraId="3DD50F0D" w14:textId="77777777" w:rsidR="00FE4673" w:rsidRDefault="00FE4673" w:rsidP="00FE4673">
      <w:r>
        <w:t xml:space="preserve"> </w:t>
      </w:r>
      <w:r>
        <w:t>   Étudier le signe d’une fonction polynôme du second degré donnée sous forme factorisée.</w:t>
      </w:r>
    </w:p>
    <w:p w14:paraId="31AF2F27" w14:textId="77777777" w:rsidR="00FE4673" w:rsidRDefault="00FE4673" w:rsidP="00FE4673">
      <w:r>
        <w:t>   Déterminer les fonctions polynômes du second degré s’annulant en deux nombres réels distincts.</w:t>
      </w:r>
    </w:p>
    <w:p w14:paraId="28B0C54F" w14:textId="77777777" w:rsidR="00FE4673" w:rsidRDefault="00FE4673" w:rsidP="00FE4673">
      <w:r>
        <w:t>   Factoriser une fonction polynôme du second degré, en diversifiant les stratégies : racine évidente, détection des racines par leur somme et leur produit, identité remarquable, application des formules générales.</w:t>
      </w:r>
    </w:p>
    <w:p w14:paraId="208E2EE2" w14:textId="77777777" w:rsidR="00FE4673" w:rsidRDefault="00FE4673" w:rsidP="00FE4673">
      <w:r>
        <w:t>   Choisir une forme adaptée (développée réduite, canonique, factorisée) d’une fonction polynôme du second degré dans le cadre de la résolution d’un problème (équation, inéquation, optimisation, variations).</w:t>
      </w:r>
    </w:p>
    <w:p w14:paraId="09A95D03" w14:textId="77777777" w:rsidR="0002707C" w:rsidRDefault="0002707C" w:rsidP="00FE4673"/>
    <w:p w14:paraId="4161E573" w14:textId="77777777" w:rsidR="0002707C" w:rsidRDefault="0002707C" w:rsidP="00FE4673"/>
    <w:p w14:paraId="63AC50CE" w14:textId="77777777" w:rsidR="0002707C" w:rsidRPr="0002707C" w:rsidRDefault="0002707C" w:rsidP="00FE4673">
      <w:pPr>
        <w:rPr>
          <w:b/>
          <w:sz w:val="32"/>
          <w:szCs w:val="32"/>
        </w:rPr>
      </w:pPr>
      <w:r w:rsidRPr="0002707C">
        <w:rPr>
          <w:b/>
          <w:sz w:val="32"/>
          <w:szCs w:val="32"/>
        </w:rPr>
        <w:t>Analyse</w:t>
      </w:r>
    </w:p>
    <w:p w14:paraId="64A4DB7B" w14:textId="77777777" w:rsidR="0002707C" w:rsidRPr="0002707C" w:rsidRDefault="0002707C" w:rsidP="00FE4673">
      <w:pPr>
        <w:rPr>
          <w:b/>
        </w:rPr>
      </w:pPr>
      <w:r w:rsidRPr="0002707C">
        <w:rPr>
          <w:b/>
        </w:rPr>
        <w:t>Dérivation</w:t>
      </w:r>
    </w:p>
    <w:p w14:paraId="2384E610" w14:textId="452313A6" w:rsidR="0002707C" w:rsidRDefault="0002707C" w:rsidP="00FC7FD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02707C">
        <w:rPr>
          <w:rFonts w:asciiTheme="minorHAnsi" w:hAnsiTheme="minorHAnsi"/>
        </w:rPr>
        <w:t>Calculer un taux de variation, la pente d’une sécante.</w:t>
      </w:r>
    </w:p>
    <w:p w14:paraId="3C7AA843" w14:textId="6DB5ACC1" w:rsidR="0002707C" w:rsidRDefault="0002707C" w:rsidP="0002707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C7FDA">
        <w:rPr>
          <w:rFonts w:asciiTheme="minorHAnsi" w:hAnsiTheme="minorHAnsi"/>
        </w:rPr>
        <w:t>Interpréter le nombre dérivé en contexte : pente d’une tangente, vitesse instantanée, coût marginal…</w:t>
      </w:r>
    </w:p>
    <w:p w14:paraId="4895F1E0" w14:textId="27959DCD" w:rsidR="0002707C" w:rsidRDefault="0002707C" w:rsidP="0002707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C7FDA">
        <w:rPr>
          <w:rFonts w:asciiTheme="minorHAnsi" w:hAnsiTheme="minorHAnsi"/>
        </w:rPr>
        <w:t>Déterminer graphiquement un nombre dérivé par la pente de la tangente. Construire la tangente en un point à une courbe représentative connaissant le nombre dérivé.</w:t>
      </w:r>
    </w:p>
    <w:p w14:paraId="3B6CE88E" w14:textId="57A8AF40" w:rsidR="0002707C" w:rsidRDefault="0002707C" w:rsidP="0002707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C7FDA">
        <w:rPr>
          <w:rFonts w:asciiTheme="minorHAnsi" w:hAnsiTheme="minorHAnsi"/>
        </w:rPr>
        <w:t>Déterminer l’équation de la tangente en un point à la courbe représentative d’une fonction.</w:t>
      </w:r>
    </w:p>
    <w:p w14:paraId="5C2262AE" w14:textId="6171BA9A" w:rsidR="0002707C" w:rsidRDefault="0002707C" w:rsidP="0002707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C7FDA">
        <w:rPr>
          <w:rFonts w:asciiTheme="minorHAnsi" w:hAnsiTheme="minorHAnsi"/>
        </w:rPr>
        <w:t>À partir de la définition, calculer le nombre dérivé en un point ou la fonction dérivée de la fonction carré, de la fonction inverse.</w:t>
      </w:r>
    </w:p>
    <w:p w14:paraId="2E3097E9" w14:textId="1C450D15" w:rsidR="0002707C" w:rsidRPr="00FC7FDA" w:rsidRDefault="0002707C" w:rsidP="0002707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C7FDA">
        <w:rPr>
          <w:rFonts w:asciiTheme="minorHAnsi" w:hAnsiTheme="minorHAnsi"/>
        </w:rPr>
        <w:t>Dans des cas simples, calculer une fonction dérivée en utilisant les propriétés des opérations sur les fonctions dérivables.</w:t>
      </w:r>
    </w:p>
    <w:p w14:paraId="1940924D" w14:textId="77777777" w:rsidR="0002707C" w:rsidRDefault="0002707C" w:rsidP="00FE4673"/>
    <w:p w14:paraId="46A88DBD" w14:textId="77777777" w:rsidR="007F22C0" w:rsidRPr="007F22C0" w:rsidRDefault="007F22C0" w:rsidP="007F22C0">
      <w:pPr>
        <w:rPr>
          <w:b/>
        </w:rPr>
      </w:pPr>
      <w:r w:rsidRPr="007F22C0">
        <w:rPr>
          <w:b/>
        </w:rPr>
        <w:t>Variations et courbes représentatives des fonctions</w:t>
      </w:r>
    </w:p>
    <w:p w14:paraId="7E451EF4" w14:textId="3CC17FC3" w:rsidR="00FC7FDA" w:rsidRDefault="007F22C0" w:rsidP="007F22C0">
      <w:r>
        <w:t xml:space="preserve"> </w:t>
      </w:r>
      <w:r w:rsidR="00FC7FDA">
        <w:t xml:space="preserve">   </w:t>
      </w:r>
      <w:r>
        <w:t>Étudier les variations d’une fonction. Déterminer les extremums.</w:t>
      </w:r>
    </w:p>
    <w:p w14:paraId="5C156C7E" w14:textId="77777777" w:rsidR="007F22C0" w:rsidRDefault="007F22C0" w:rsidP="007F22C0">
      <w:r>
        <w:t> Résoudre un problème d’optimisation.</w:t>
      </w:r>
    </w:p>
    <w:p w14:paraId="3CF00999" w14:textId="77777777" w:rsidR="007F22C0" w:rsidRDefault="007F22C0" w:rsidP="007F22C0">
      <w:r>
        <w:t> Exploiter les variations d’une fonction pour établir une inégalité. Étudier la position</w:t>
      </w:r>
    </w:p>
    <w:p w14:paraId="5FACF4AB" w14:textId="77777777" w:rsidR="007F22C0" w:rsidRDefault="007F22C0" w:rsidP="007F22C0">
      <w:proofErr w:type="gramStart"/>
      <w:r>
        <w:lastRenderedPageBreak/>
        <w:t>relative</w:t>
      </w:r>
      <w:proofErr w:type="gramEnd"/>
      <w:r>
        <w:t xml:space="preserve"> de deux courbes représentatives.</w:t>
      </w:r>
    </w:p>
    <w:p w14:paraId="093325E8" w14:textId="77777777" w:rsidR="007F22C0" w:rsidRDefault="007F22C0" w:rsidP="007F22C0">
      <w:r>
        <w:t> Étudier, en lien avec la dérivation, une fonction polynôme du second degré :</w:t>
      </w:r>
    </w:p>
    <w:p w14:paraId="5D39407B" w14:textId="0A41EA56" w:rsidR="0002707C" w:rsidRDefault="007F22C0" w:rsidP="007F22C0">
      <w:proofErr w:type="gramStart"/>
      <w:r>
        <w:t>variations</w:t>
      </w:r>
      <w:proofErr w:type="gramEnd"/>
      <w:r>
        <w:t>, extremum, allure selon le signe du coefficient de x2.</w:t>
      </w:r>
    </w:p>
    <w:p w14:paraId="664F1EE6" w14:textId="77777777" w:rsidR="00FC7FDA" w:rsidRDefault="00FC7FDA" w:rsidP="0076393A">
      <w:pPr>
        <w:rPr>
          <w:b/>
        </w:rPr>
      </w:pPr>
    </w:p>
    <w:p w14:paraId="04614D34" w14:textId="77777777" w:rsidR="00FC7FDA" w:rsidRDefault="00FC7FDA" w:rsidP="0076393A">
      <w:pPr>
        <w:rPr>
          <w:b/>
        </w:rPr>
      </w:pPr>
    </w:p>
    <w:p w14:paraId="47103938" w14:textId="77777777" w:rsidR="0076393A" w:rsidRPr="0076393A" w:rsidRDefault="0076393A" w:rsidP="0076393A">
      <w:pPr>
        <w:rPr>
          <w:b/>
        </w:rPr>
      </w:pPr>
      <w:r w:rsidRPr="0076393A">
        <w:rPr>
          <w:b/>
        </w:rPr>
        <w:t>Fonction exponentielle</w:t>
      </w:r>
    </w:p>
    <w:p w14:paraId="2B56515C" w14:textId="77777777" w:rsidR="0076393A" w:rsidRDefault="0076393A" w:rsidP="0076393A">
      <w:r>
        <w:t> Transformer une expression en utilisant les propriétés algébriques de la fonction</w:t>
      </w:r>
    </w:p>
    <w:p w14:paraId="297C052C" w14:textId="77777777" w:rsidR="0076393A" w:rsidRDefault="0076393A" w:rsidP="0076393A">
      <w:proofErr w:type="gramStart"/>
      <w:r>
        <w:t>exponentielle</w:t>
      </w:r>
      <w:proofErr w:type="gramEnd"/>
      <w:r>
        <w:t>.</w:t>
      </w:r>
    </w:p>
    <w:p w14:paraId="15DF3F28" w14:textId="77777777" w:rsidR="0076393A" w:rsidRDefault="0076393A" w:rsidP="0076393A">
      <w:r>
        <w:t> Pour une valeur numérique strictement positive de k, représenter graphiquement les</w:t>
      </w:r>
    </w:p>
    <w:p w14:paraId="308690AA" w14:textId="77777777" w:rsidR="0076393A" w:rsidRDefault="0076393A" w:rsidP="0076393A">
      <w:proofErr w:type="gramStart"/>
      <w:r>
        <w:t>fonctions</w:t>
      </w:r>
      <w:proofErr w:type="gramEnd"/>
      <w:r>
        <w:t xml:space="preserve"> t ↦ e-</w:t>
      </w:r>
      <w:proofErr w:type="spellStart"/>
      <w:r>
        <w:t>kt</w:t>
      </w:r>
      <w:proofErr w:type="spellEnd"/>
      <w:r>
        <w:t xml:space="preserve"> et t ↦ </w:t>
      </w:r>
      <w:proofErr w:type="spellStart"/>
      <w:r>
        <w:t>ekt</w:t>
      </w:r>
      <w:proofErr w:type="spellEnd"/>
      <w:r>
        <w:t>.</w:t>
      </w:r>
    </w:p>
    <w:p w14:paraId="356886E6" w14:textId="77777777" w:rsidR="0076393A" w:rsidRDefault="0076393A" w:rsidP="0076393A">
      <w:r>
        <w:t> Modéliser une situation par une croissance, une décroissance exponentielle (par</w:t>
      </w:r>
    </w:p>
    <w:p w14:paraId="298E65A5" w14:textId="060C07CA" w:rsidR="0076393A" w:rsidRDefault="0076393A" w:rsidP="0076393A">
      <w:proofErr w:type="gramStart"/>
      <w:r>
        <w:t>exemple</w:t>
      </w:r>
      <w:proofErr w:type="gramEnd"/>
      <w:r>
        <w:t xml:space="preserve"> évolution d’un capital à taux fixe, décroissance radioactive).</w:t>
      </w:r>
    </w:p>
    <w:p w14:paraId="2E68D708" w14:textId="77777777" w:rsidR="0092615E" w:rsidRDefault="0092615E" w:rsidP="0076393A"/>
    <w:p w14:paraId="23DB69BB" w14:textId="77777777" w:rsidR="00FC7FDA" w:rsidRDefault="00FC7FDA" w:rsidP="0076393A">
      <w:pPr>
        <w:rPr>
          <w:b/>
        </w:rPr>
      </w:pPr>
    </w:p>
    <w:p w14:paraId="070E25E0" w14:textId="69702F91" w:rsidR="0092615E" w:rsidRPr="004758ED" w:rsidRDefault="0092615E" w:rsidP="0076393A">
      <w:pPr>
        <w:rPr>
          <w:b/>
        </w:rPr>
      </w:pPr>
      <w:r w:rsidRPr="004758ED">
        <w:rPr>
          <w:b/>
        </w:rPr>
        <w:t>Fonctions trigonométriques</w:t>
      </w:r>
    </w:p>
    <w:p w14:paraId="7D2801E8" w14:textId="3E5B5EDD" w:rsidR="0092615E" w:rsidRDefault="004758ED" w:rsidP="0092615E">
      <w:r>
        <w:t>-</w:t>
      </w:r>
      <w:r w:rsidR="0092615E">
        <w:t>Placer un point sur le cercle trigonométrique.</w:t>
      </w:r>
    </w:p>
    <w:p w14:paraId="02DE265C" w14:textId="77777777" w:rsidR="0092615E" w:rsidRDefault="0092615E" w:rsidP="0092615E">
      <w:r>
        <w:t> Lier la représentation graphique des fonctions cosinus et sinus et le cercle</w:t>
      </w:r>
    </w:p>
    <w:p w14:paraId="1F723B51" w14:textId="77777777" w:rsidR="0092615E" w:rsidRDefault="0092615E" w:rsidP="0092615E">
      <w:proofErr w:type="gramStart"/>
      <w:r>
        <w:t>trigonométrique</w:t>
      </w:r>
      <w:proofErr w:type="gramEnd"/>
      <w:r>
        <w:t>.</w:t>
      </w:r>
    </w:p>
    <w:p w14:paraId="7C5A4620" w14:textId="77777777" w:rsidR="0092615E" w:rsidRDefault="0092615E" w:rsidP="0092615E">
      <w:r>
        <w:t> Traduire graphiquement la parité et la périodicité des fonctions trigonométriques.</w:t>
      </w:r>
    </w:p>
    <w:p w14:paraId="2E413735" w14:textId="77777777" w:rsidR="0092615E" w:rsidRDefault="0092615E" w:rsidP="0092615E">
      <w:r>
        <w:t> Par lecture du cercle trigonométrique, déterminer, pour des valeurs remarquables</w:t>
      </w:r>
    </w:p>
    <w:p w14:paraId="2E8B927C" w14:textId="16EFB037" w:rsidR="0092615E" w:rsidRDefault="0092615E" w:rsidP="0092615E">
      <w:proofErr w:type="gramStart"/>
      <w:r>
        <w:t>de</w:t>
      </w:r>
      <w:proofErr w:type="gramEnd"/>
      <w:r>
        <w:t xml:space="preserve"> x, les cosinus et sinus d’angles associés à x.</w:t>
      </w:r>
    </w:p>
    <w:p w14:paraId="4262EE22" w14:textId="77777777" w:rsidR="00F067ED" w:rsidRDefault="00F067ED" w:rsidP="0092615E"/>
    <w:p w14:paraId="6856542F" w14:textId="77777777" w:rsidR="00F067ED" w:rsidRDefault="00F067ED" w:rsidP="0092615E"/>
    <w:p w14:paraId="52E87400" w14:textId="1D0EE66C" w:rsidR="00F067ED" w:rsidRPr="00F067ED" w:rsidRDefault="00F067ED" w:rsidP="0092615E">
      <w:pPr>
        <w:rPr>
          <w:b/>
          <w:sz w:val="32"/>
          <w:szCs w:val="32"/>
        </w:rPr>
      </w:pPr>
      <w:r w:rsidRPr="00F067ED">
        <w:rPr>
          <w:b/>
          <w:sz w:val="32"/>
          <w:szCs w:val="32"/>
        </w:rPr>
        <w:t>Géométrie</w:t>
      </w:r>
    </w:p>
    <w:p w14:paraId="3AB7178A" w14:textId="3370F739" w:rsidR="00F067ED" w:rsidRDefault="00F067ED" w:rsidP="0092615E">
      <w:pPr>
        <w:rPr>
          <w:b/>
        </w:rPr>
      </w:pPr>
      <w:r w:rsidRPr="00F067ED">
        <w:rPr>
          <w:b/>
        </w:rPr>
        <w:t>Calculs vectoriels, produit scalaire</w:t>
      </w:r>
    </w:p>
    <w:p w14:paraId="268DC91B" w14:textId="10B35568" w:rsidR="00037EF1" w:rsidRDefault="00037EF1" w:rsidP="00037EF1">
      <w:r>
        <w:t xml:space="preserve">-  </w:t>
      </w:r>
      <w:r>
        <w:t>Utiliser le produit scalaire pour démontrer une orthogonalité, pour calculer un angle,</w:t>
      </w:r>
    </w:p>
    <w:p w14:paraId="2868E0C2" w14:textId="77777777" w:rsidR="00037EF1" w:rsidRDefault="00037EF1" w:rsidP="00037EF1">
      <w:proofErr w:type="gramStart"/>
      <w:r>
        <w:t>une</w:t>
      </w:r>
      <w:proofErr w:type="gramEnd"/>
      <w:r>
        <w:t xml:space="preserve"> longueur dans le plan ou dans l’espace.</w:t>
      </w:r>
    </w:p>
    <w:p w14:paraId="5A83450C" w14:textId="77777777" w:rsidR="00037EF1" w:rsidRDefault="00037EF1" w:rsidP="00037EF1">
      <w:r>
        <w:t> En vue de la résolution d’un problème, calculer le produit scalaire de deux vecteurs</w:t>
      </w:r>
    </w:p>
    <w:p w14:paraId="78FCBDA4" w14:textId="77777777" w:rsidR="00037EF1" w:rsidRDefault="00037EF1" w:rsidP="00037EF1">
      <w:proofErr w:type="gramStart"/>
      <w:r>
        <w:t>en</w:t>
      </w:r>
      <w:proofErr w:type="gramEnd"/>
      <w:r>
        <w:t xml:space="preserve"> choisissant une méthode adaptée (en utilisant la projection orthogonale, à l’aide</w:t>
      </w:r>
    </w:p>
    <w:p w14:paraId="13042615" w14:textId="77777777" w:rsidR="00037EF1" w:rsidRDefault="00037EF1" w:rsidP="00037EF1">
      <w:proofErr w:type="gramStart"/>
      <w:r>
        <w:t>des</w:t>
      </w:r>
      <w:proofErr w:type="gramEnd"/>
      <w:r>
        <w:t xml:space="preserve"> coordonnées, à l’aide des normes et d’un angle, à l’aide de normes).</w:t>
      </w:r>
    </w:p>
    <w:p w14:paraId="0FC909AC" w14:textId="21359D84" w:rsidR="00F067ED" w:rsidRDefault="00037EF1" w:rsidP="00037EF1">
      <w:r>
        <w:t> Utiliser le produit scalaire pour résoudre un problème géométrique.</w:t>
      </w:r>
    </w:p>
    <w:p w14:paraId="20E89909" w14:textId="77777777" w:rsidR="00037EF1" w:rsidRDefault="00037EF1" w:rsidP="00037EF1"/>
    <w:p w14:paraId="41749871" w14:textId="77777777" w:rsidR="00037EF1" w:rsidRPr="00037EF1" w:rsidRDefault="00037EF1" w:rsidP="00037EF1">
      <w:pPr>
        <w:rPr>
          <w:b/>
        </w:rPr>
      </w:pPr>
      <w:r w:rsidRPr="00037EF1">
        <w:rPr>
          <w:b/>
        </w:rPr>
        <w:t>Géométrie repérée</w:t>
      </w:r>
    </w:p>
    <w:p w14:paraId="310901CA" w14:textId="77777777" w:rsidR="00037EF1" w:rsidRDefault="00037EF1" w:rsidP="00037EF1">
      <w:r>
        <w:t>Dans cette section, le plan est rapporté à un repère orthonormé.</w:t>
      </w:r>
    </w:p>
    <w:p w14:paraId="6D137963" w14:textId="77777777" w:rsidR="00037EF1" w:rsidRDefault="00037EF1" w:rsidP="00037EF1">
      <w:r>
        <w:t> Déterminer une équation cartésienne d’une droite connaissant un point et un vecteur</w:t>
      </w:r>
    </w:p>
    <w:p w14:paraId="1F24B9B6" w14:textId="77777777" w:rsidR="00037EF1" w:rsidRDefault="00037EF1" w:rsidP="00037EF1">
      <w:proofErr w:type="gramStart"/>
      <w:r>
        <w:t>normal</w:t>
      </w:r>
      <w:proofErr w:type="gramEnd"/>
      <w:r>
        <w:t>.</w:t>
      </w:r>
    </w:p>
    <w:p w14:paraId="5EF54093" w14:textId="77777777" w:rsidR="00037EF1" w:rsidRDefault="00037EF1" w:rsidP="00037EF1">
      <w:r>
        <w:t xml:space="preserve"> Déterminer </w:t>
      </w:r>
      <w:proofErr w:type="gramStart"/>
      <w:r>
        <w:t>les coordonnées du projeté orthogonal</w:t>
      </w:r>
      <w:proofErr w:type="gramEnd"/>
      <w:r>
        <w:t xml:space="preserve"> d’un point sur une droite.</w:t>
      </w:r>
    </w:p>
    <w:p w14:paraId="01BB2FDB" w14:textId="77777777" w:rsidR="00037EF1" w:rsidRDefault="00037EF1" w:rsidP="00037EF1">
      <w:r>
        <w:t> Déterminer et utiliser l’équation d’un cercle donné par son centre et son rayon.</w:t>
      </w:r>
    </w:p>
    <w:p w14:paraId="05279FFB" w14:textId="77777777" w:rsidR="00037EF1" w:rsidRDefault="00037EF1" w:rsidP="00037EF1">
      <w:r>
        <w:t> Reconnaître une équation de cercle, déterminer centre et rayon.</w:t>
      </w:r>
    </w:p>
    <w:p w14:paraId="5C31153C" w14:textId="77777777" w:rsidR="00037EF1" w:rsidRDefault="00037EF1" w:rsidP="00037EF1">
      <w:r>
        <w:t xml:space="preserve"> Déterminer l’axe de symétrie et le sommet d’une parabole d’équation y = ax2 + </w:t>
      </w:r>
      <w:proofErr w:type="spellStart"/>
      <w:r>
        <w:t>bx</w:t>
      </w:r>
      <w:proofErr w:type="spellEnd"/>
      <w:r>
        <w:t xml:space="preserve"> + c.</w:t>
      </w:r>
    </w:p>
    <w:p w14:paraId="1643BE12" w14:textId="62088058" w:rsidR="00037EF1" w:rsidRDefault="00037EF1" w:rsidP="00037EF1">
      <w:r>
        <w:t> Utiliser un repère pour étudier une configuration.</w:t>
      </w:r>
    </w:p>
    <w:p w14:paraId="3A21352F" w14:textId="77777777" w:rsidR="00316C29" w:rsidRDefault="00316C29" w:rsidP="00037EF1"/>
    <w:p w14:paraId="2702229E" w14:textId="77777777" w:rsidR="00316C29" w:rsidRDefault="00316C29" w:rsidP="00037EF1"/>
    <w:p w14:paraId="17F6D95F" w14:textId="2D6530E0" w:rsidR="00316C29" w:rsidRDefault="00316C29" w:rsidP="00037EF1">
      <w:pPr>
        <w:rPr>
          <w:b/>
          <w:sz w:val="32"/>
          <w:szCs w:val="32"/>
        </w:rPr>
      </w:pPr>
      <w:proofErr w:type="spellStart"/>
      <w:r w:rsidRPr="00316C29">
        <w:rPr>
          <w:b/>
          <w:sz w:val="32"/>
          <w:szCs w:val="32"/>
        </w:rPr>
        <w:t>Probas</w:t>
      </w:r>
      <w:proofErr w:type="spellEnd"/>
      <w:r w:rsidRPr="00316C29">
        <w:rPr>
          <w:b/>
          <w:sz w:val="32"/>
          <w:szCs w:val="32"/>
        </w:rPr>
        <w:t xml:space="preserve">, </w:t>
      </w:r>
      <w:proofErr w:type="spellStart"/>
      <w:r w:rsidRPr="00316C29">
        <w:rPr>
          <w:b/>
          <w:sz w:val="32"/>
          <w:szCs w:val="32"/>
        </w:rPr>
        <w:t>stats</w:t>
      </w:r>
      <w:proofErr w:type="spellEnd"/>
    </w:p>
    <w:p w14:paraId="1E10DDB0" w14:textId="79662AC6" w:rsidR="00316C29" w:rsidRDefault="00316C29" w:rsidP="00316C29">
      <w:pPr>
        <w:rPr>
          <w:b/>
        </w:rPr>
      </w:pPr>
      <w:r w:rsidRPr="00316C29">
        <w:rPr>
          <w:b/>
        </w:rPr>
        <w:t>Probabilités conditionnelles et indépendance</w:t>
      </w:r>
    </w:p>
    <w:p w14:paraId="4215154D" w14:textId="7A2AD829" w:rsidR="00D07E62" w:rsidRDefault="00D07E62" w:rsidP="00D07E62">
      <w:r>
        <w:t xml:space="preserve">-  </w:t>
      </w:r>
      <w:r>
        <w:t>Construire un arbre pondéré ou un tableau en lien avec une situation donnée. Passer du registre de la langue naturelle au registre symbolique et inversement.</w:t>
      </w:r>
    </w:p>
    <w:p w14:paraId="3DDF01E4" w14:textId="77777777" w:rsidR="00D07E62" w:rsidRDefault="00D07E62" w:rsidP="00D07E62">
      <w:r>
        <w:t> Utiliser un arbre pondéré ou un tableau pour calculer une probabilité.</w:t>
      </w:r>
    </w:p>
    <w:p w14:paraId="2F585648" w14:textId="77777777" w:rsidR="00D07E62" w:rsidRDefault="00D07E62" w:rsidP="00D07E62">
      <w:r>
        <w:t> Calculer des probabilités conditionnelles lorsque les événements sont présentés sous forme de tableau croisé d’effectifs (tirage au sort avec équiprobabilité d’un individu dans une population).</w:t>
      </w:r>
    </w:p>
    <w:p w14:paraId="6AF2C273" w14:textId="77777777" w:rsidR="00D07E62" w:rsidRDefault="00D07E62" w:rsidP="00D07E62">
      <w:r>
        <w:t> Dans des cas simples, calculer une probabilité à l’aide de la formule des probabilités totales.</w:t>
      </w:r>
    </w:p>
    <w:p w14:paraId="7E1A9BC0" w14:textId="77777777" w:rsidR="00D07E62" w:rsidRDefault="00D07E62" w:rsidP="00D07E62">
      <w:r>
        <w:t xml:space="preserve"> Distinguer en situation </w:t>
      </w:r>
      <w:proofErr w:type="gramStart"/>
      <w:r>
        <w:t>PA(</w:t>
      </w:r>
      <w:proofErr w:type="gramEnd"/>
      <w:r>
        <w:t>B) et PB(A), par exemple dans des situations de type « faux positifs ».</w:t>
      </w:r>
    </w:p>
    <w:p w14:paraId="5F83EAD5" w14:textId="5DD61D31" w:rsidR="00316C29" w:rsidRDefault="00D07E62" w:rsidP="00D07E62">
      <w:r>
        <w:t> Représenter une répétition de deux épreuves indépendantes par un arbre ou un tableau.</w:t>
      </w:r>
    </w:p>
    <w:p w14:paraId="44DBE7B6" w14:textId="77777777" w:rsidR="00724859" w:rsidRDefault="00724859" w:rsidP="00D07E62"/>
    <w:p w14:paraId="2039603F" w14:textId="77777777" w:rsidR="00724859" w:rsidRPr="00724859" w:rsidRDefault="00724859" w:rsidP="00724859">
      <w:pPr>
        <w:rPr>
          <w:b/>
        </w:rPr>
      </w:pPr>
      <w:r w:rsidRPr="00724859">
        <w:rPr>
          <w:b/>
        </w:rPr>
        <w:t>Variables aléatoires réelles</w:t>
      </w:r>
    </w:p>
    <w:p w14:paraId="1DE7FF1D" w14:textId="77777777" w:rsidR="00724859" w:rsidRDefault="00724859" w:rsidP="00724859">
      <w:r>
        <w:t> Interpréter en situation et utiliser les notations {X = a}, {X ⩽ a}, P(X = a), P(X ⩽ a). Passer du registre de la langue naturelle au registre symbolique et inversement.</w:t>
      </w:r>
    </w:p>
    <w:p w14:paraId="6832BE5E" w14:textId="77777777" w:rsidR="00724859" w:rsidRDefault="00724859" w:rsidP="00724859">
      <w:r>
        <w:t> Modéliser une situation à l’aide d’une variable aléatoire.</w:t>
      </w:r>
    </w:p>
    <w:p w14:paraId="7DBE1D3F" w14:textId="77777777" w:rsidR="00724859" w:rsidRDefault="00724859" w:rsidP="00724859">
      <w:r>
        <w:t> Déterminer la loi de probabilité d’une variable aléatoire.</w:t>
      </w:r>
    </w:p>
    <w:p w14:paraId="0174F8D2" w14:textId="77777777" w:rsidR="00724859" w:rsidRDefault="00724859" w:rsidP="00724859">
      <w:r>
        <w:t> Calculer une espérance, une variance, un écart type.</w:t>
      </w:r>
    </w:p>
    <w:p w14:paraId="435512E6" w14:textId="7F7A385F" w:rsidR="00724859" w:rsidRDefault="00724859" w:rsidP="00724859">
      <w:r>
        <w:t xml:space="preserve"> Utiliser la notion d’espérance dans une résolution de problème (mise pour un jeu </w:t>
      </w:r>
      <w:proofErr w:type="gramStart"/>
      <w:r>
        <w:t>équitable…)</w:t>
      </w:r>
      <w:proofErr w:type="gramEnd"/>
      <w:r>
        <w:t>.</w:t>
      </w:r>
    </w:p>
    <w:p w14:paraId="7DB926FA" w14:textId="77777777" w:rsidR="007705C5" w:rsidRDefault="007705C5" w:rsidP="00724859"/>
    <w:p w14:paraId="43193D9B" w14:textId="77777777" w:rsidR="007705C5" w:rsidRDefault="007705C5" w:rsidP="00724859"/>
    <w:p w14:paraId="3A5D35A8" w14:textId="4C77568A" w:rsidR="007705C5" w:rsidRPr="007705C5" w:rsidRDefault="007705C5" w:rsidP="00724859">
      <w:pPr>
        <w:rPr>
          <w:b/>
          <w:sz w:val="32"/>
          <w:szCs w:val="32"/>
        </w:rPr>
      </w:pPr>
      <w:r w:rsidRPr="007705C5">
        <w:rPr>
          <w:b/>
          <w:sz w:val="32"/>
          <w:szCs w:val="32"/>
        </w:rPr>
        <w:t>Algorithmique et programmation</w:t>
      </w:r>
    </w:p>
    <w:p w14:paraId="56D59AF3" w14:textId="7E0DF217" w:rsidR="007705C5" w:rsidRDefault="007705C5" w:rsidP="007705C5">
      <w:r>
        <w:t xml:space="preserve">-  </w:t>
      </w:r>
      <w:r>
        <w:t>Générer une liste (en extension, par ajouts successifs ou en compréhension).</w:t>
      </w:r>
    </w:p>
    <w:p w14:paraId="5BA6390A" w14:textId="77777777" w:rsidR="007705C5" w:rsidRDefault="007705C5" w:rsidP="007705C5">
      <w:r>
        <w:t xml:space="preserve"> Manipuler des éléments d’une liste (ajouter, </w:t>
      </w:r>
      <w:proofErr w:type="gramStart"/>
      <w:r>
        <w:t>supprimer…)</w:t>
      </w:r>
      <w:proofErr w:type="gramEnd"/>
      <w:r>
        <w:t xml:space="preserve"> et leurs indices.</w:t>
      </w:r>
    </w:p>
    <w:p w14:paraId="12E70988" w14:textId="77777777" w:rsidR="007705C5" w:rsidRDefault="007705C5" w:rsidP="007705C5">
      <w:r>
        <w:t> Parcourir une liste.</w:t>
      </w:r>
    </w:p>
    <w:p w14:paraId="7AF963D2" w14:textId="4465522A" w:rsidR="007705C5" w:rsidRPr="00316C29" w:rsidRDefault="007705C5" w:rsidP="007705C5">
      <w:r>
        <w:t> Itérer sur les éléments d’une liste.</w:t>
      </w:r>
    </w:p>
    <w:sectPr w:rsidR="007705C5" w:rsidRPr="00316C29" w:rsidSect="006946E6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497"/>
    <w:multiLevelType w:val="hybridMultilevel"/>
    <w:tmpl w:val="28B06658"/>
    <w:lvl w:ilvl="0" w:tplc="4B72AB4C">
      <w:numFmt w:val="bullet"/>
      <w:lvlText w:val="-"/>
      <w:lvlJc w:val="left"/>
      <w:pPr>
        <w:ind w:left="720" w:hanging="360"/>
      </w:pPr>
      <w:rPr>
        <w:rFonts w:ascii="Cambria" w:eastAsiaTheme="minorEastAsia" w:hAnsi="Cambria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3"/>
    <w:rsid w:val="0002707C"/>
    <w:rsid w:val="00037EF1"/>
    <w:rsid w:val="002466B2"/>
    <w:rsid w:val="00316C29"/>
    <w:rsid w:val="004758ED"/>
    <w:rsid w:val="004C63DB"/>
    <w:rsid w:val="006946E6"/>
    <w:rsid w:val="00724859"/>
    <w:rsid w:val="0076393A"/>
    <w:rsid w:val="007705C5"/>
    <w:rsid w:val="007C0663"/>
    <w:rsid w:val="007F22C0"/>
    <w:rsid w:val="0092615E"/>
    <w:rsid w:val="00CA5238"/>
    <w:rsid w:val="00D07E62"/>
    <w:rsid w:val="00F067ED"/>
    <w:rsid w:val="00F42333"/>
    <w:rsid w:val="00FC7FDA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C61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4673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4673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935</Words>
  <Characters>5143</Characters>
  <Application>Microsoft Macintosh Word</Application>
  <DocSecurity>0</DocSecurity>
  <Lines>42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Blanc</dc:creator>
  <cp:keywords/>
  <dc:description/>
  <cp:lastModifiedBy>Gregory Blanc</cp:lastModifiedBy>
  <cp:revision>15</cp:revision>
  <dcterms:created xsi:type="dcterms:W3CDTF">2019-04-12T09:30:00Z</dcterms:created>
  <dcterms:modified xsi:type="dcterms:W3CDTF">2019-04-15T08:19:00Z</dcterms:modified>
</cp:coreProperties>
</file>